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936297">
      <w:pPr>
        <w:jc w:val="right"/>
        <w:rPr>
          <w:rFonts w:hint="default" w:ascii="Times New Roman" w:hAnsi="Times New Roman" w:cs="Times New Roman"/>
          <w:i w:val="0"/>
          <w:iCs/>
          <w:sz w:val="24"/>
          <w:lang w:val="ru-RU"/>
        </w:rPr>
      </w:pPr>
      <w:bookmarkStart w:id="4" w:name="_GoBack"/>
      <w:r>
        <w:rPr>
          <w:rFonts w:ascii="Times New Roman" w:hAnsi="Times New Roman" w:cs="Times New Roman"/>
          <w:i w:val="0"/>
          <w:iCs/>
          <w:sz w:val="24"/>
        </w:rPr>
        <w:t xml:space="preserve">Приложение </w:t>
      </w:r>
      <w:r>
        <w:rPr>
          <w:rFonts w:hint="default" w:ascii="Times New Roman" w:hAnsi="Times New Roman" w:cs="Times New Roman"/>
          <w:i w:val="0"/>
          <w:iCs/>
          <w:sz w:val="24"/>
          <w:lang w:val="ru-RU"/>
        </w:rPr>
        <w:t>2</w:t>
      </w:r>
    </w:p>
    <w:p w14:paraId="26790155">
      <w:pPr>
        <w:jc w:val="right"/>
        <w:rPr>
          <w:rFonts w:ascii="Times New Roman" w:hAnsi="Times New Roman" w:cs="Times New Roman"/>
          <w:i w:val="0"/>
          <w:iCs/>
          <w:sz w:val="24"/>
        </w:rPr>
      </w:pPr>
      <w:r>
        <w:rPr>
          <w:rFonts w:ascii="Times New Roman" w:hAnsi="Times New Roman" w:cs="Times New Roman"/>
          <w:i w:val="0"/>
          <w:iCs/>
          <w:sz w:val="24"/>
        </w:rPr>
        <w:t>к приказу №__1</w:t>
      </w:r>
      <w:r>
        <w:rPr>
          <w:rFonts w:hint="default" w:ascii="Times New Roman" w:hAnsi="Times New Roman" w:cs="Times New Roman"/>
          <w:i w:val="0"/>
          <w:iCs/>
          <w:sz w:val="24"/>
          <w:lang w:val="ru-RU"/>
        </w:rPr>
        <w:t>3</w:t>
      </w:r>
      <w:r>
        <w:rPr>
          <w:rFonts w:ascii="Times New Roman" w:hAnsi="Times New Roman" w:cs="Times New Roman"/>
          <w:i w:val="0"/>
          <w:iCs/>
          <w:sz w:val="24"/>
        </w:rPr>
        <w:t xml:space="preserve">___ </w:t>
      </w:r>
    </w:p>
    <w:p w14:paraId="08B432CC">
      <w:pPr>
        <w:jc w:val="right"/>
        <w:rPr>
          <w:rFonts w:ascii="Times New Roman" w:hAnsi="Times New Roman" w:cs="Times New Roman"/>
          <w:i w:val="0"/>
          <w:iCs/>
          <w:sz w:val="24"/>
        </w:rPr>
      </w:pPr>
      <w:r>
        <w:rPr>
          <w:rFonts w:ascii="Times New Roman" w:hAnsi="Times New Roman" w:cs="Times New Roman"/>
          <w:i w:val="0"/>
          <w:iCs/>
          <w:sz w:val="24"/>
        </w:rPr>
        <w:t>от_</w:t>
      </w:r>
      <w:r>
        <w:rPr>
          <w:rFonts w:hint="default" w:ascii="Times New Roman" w:hAnsi="Times New Roman" w:cs="Times New Roman"/>
          <w:i w:val="0"/>
          <w:iCs/>
          <w:sz w:val="24"/>
          <w:lang w:val="ru-RU"/>
        </w:rPr>
        <w:t>10</w:t>
      </w:r>
      <w:r>
        <w:rPr>
          <w:rFonts w:ascii="Times New Roman" w:hAnsi="Times New Roman" w:cs="Times New Roman"/>
          <w:i w:val="0"/>
          <w:iCs/>
          <w:sz w:val="24"/>
        </w:rPr>
        <w:t xml:space="preserve">.03.2025г. ___ </w:t>
      </w:r>
    </w:p>
    <w:bookmarkEnd w:id="4"/>
    <w:p w14:paraId="2AE1A75E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14:paraId="66F457F8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14:paraId="5E9DE494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</w:p>
    <w:p w14:paraId="0C177952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>ПОРЯДОК</w:t>
      </w:r>
    </w:p>
    <w:p w14:paraId="699377B3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 xml:space="preserve">проведения всероссийских проверочных работ в </w:t>
      </w:r>
    </w:p>
    <w:p w14:paraId="596DD517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>МКОУ</w:t>
      </w:r>
      <w:r>
        <w:rPr>
          <w:rFonts w:hint="default" w:ascii="Times New Roman" w:hAnsi="Times New Roman" w:cs="Times New Roman"/>
          <w:b/>
          <w:spacing w:val="-3"/>
          <w:sz w:val="24"/>
          <w:lang w:val="ru-RU"/>
        </w:rPr>
        <w:t xml:space="preserve"> «</w:t>
      </w:r>
      <w:r>
        <w:rPr>
          <w:rFonts w:ascii="Times New Roman" w:hAnsi="Times New Roman" w:cs="Times New Roman"/>
          <w:b/>
          <w:spacing w:val="-3"/>
          <w:sz w:val="24"/>
        </w:rPr>
        <w:t xml:space="preserve"> СШ </w:t>
      </w:r>
      <w:r>
        <w:rPr>
          <w:rFonts w:hint="default" w:ascii="Times New Roman" w:hAnsi="Times New Roman" w:cs="Times New Roman"/>
          <w:b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</w:rPr>
        <w:t>№</w:t>
      </w:r>
      <w:r>
        <w:rPr>
          <w:rFonts w:hint="default" w:ascii="Times New Roman" w:hAnsi="Times New Roman" w:cs="Times New Roman"/>
          <w:b/>
          <w:spacing w:val="-3"/>
          <w:sz w:val="24"/>
          <w:lang w:val="ru-RU"/>
        </w:rPr>
        <w:t xml:space="preserve"> </w:t>
      </w:r>
      <w:r>
        <w:rPr>
          <w:rFonts w:ascii="Times New Roman" w:hAnsi="Times New Roman" w:cs="Times New Roman"/>
          <w:b/>
          <w:spacing w:val="-3"/>
          <w:sz w:val="24"/>
        </w:rPr>
        <w:t>2</w:t>
      </w:r>
      <w:r>
        <w:rPr>
          <w:rFonts w:hint="default" w:ascii="Times New Roman" w:hAnsi="Times New Roman" w:cs="Times New Roman"/>
          <w:b/>
          <w:spacing w:val="-3"/>
          <w:sz w:val="24"/>
          <w:lang w:val="ru-RU"/>
        </w:rPr>
        <w:t>2</w:t>
      </w:r>
      <w:r>
        <w:rPr>
          <w:rFonts w:ascii="Times New Roman" w:hAnsi="Times New Roman" w:cs="Times New Roman"/>
          <w:b/>
          <w:spacing w:val="-3"/>
          <w:sz w:val="24"/>
        </w:rPr>
        <w:t xml:space="preserve">» </w:t>
      </w:r>
    </w:p>
    <w:p w14:paraId="3EC8AC6D">
      <w:pPr>
        <w:shd w:val="clear" w:color="auto" w:fill="FFFFFF"/>
        <w:ind w:firstLine="709"/>
        <w:jc w:val="center"/>
        <w:rPr>
          <w:rFonts w:ascii="Times New Roman" w:hAnsi="Times New Roman" w:cs="Times New Roman"/>
          <w:b/>
          <w:spacing w:val="-3"/>
          <w:sz w:val="24"/>
        </w:rPr>
      </w:pPr>
      <w:r>
        <w:rPr>
          <w:rFonts w:ascii="Times New Roman" w:hAnsi="Times New Roman" w:cs="Times New Roman"/>
          <w:b/>
          <w:spacing w:val="-3"/>
          <w:sz w:val="24"/>
        </w:rPr>
        <w:t>в 2025 году</w:t>
      </w:r>
    </w:p>
    <w:p w14:paraId="2B0430F9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14:paraId="6DDDA9B0">
      <w:pPr>
        <w:pStyle w:val="10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Общие положения</w:t>
      </w:r>
    </w:p>
    <w:p w14:paraId="311D467E">
      <w:pPr>
        <w:tabs>
          <w:tab w:val="left" w:pos="851"/>
        </w:tabs>
        <w:ind w:left="851"/>
        <w:rPr>
          <w:rFonts w:ascii="Times New Roman" w:hAnsi="Times New Roman" w:cs="Times New Roman"/>
          <w:b/>
          <w:sz w:val="24"/>
        </w:rPr>
      </w:pPr>
    </w:p>
    <w:p w14:paraId="3A648787">
      <w:pPr>
        <w:pStyle w:val="1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Всероссийские проверочные работы  (далее – ВПР) в МКОУ «СШ № 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» (далее – ОО) проводятся в целях осуществления мониторинга качества подготовки обучающихся общеобразовательных организаций и не требуют специальной подготовки.</w:t>
      </w:r>
    </w:p>
    <w:p w14:paraId="48D45F00">
      <w:pPr>
        <w:pStyle w:val="1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Участниками ВПР являются обучающиеся школы, реализующей программы начального общего, основного общего </w:t>
      </w:r>
      <w:r>
        <w:rPr>
          <w:rFonts w:ascii="Times New Roman" w:hAnsi="Times New Roman" w:cs="Times New Roman"/>
          <w:sz w:val="24"/>
          <w:szCs w:val="24"/>
          <w:lang w:val="ru-RU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, расположенной на территории муниципального образования город Ефремов. </w:t>
      </w:r>
    </w:p>
    <w:p w14:paraId="6A87B835">
      <w:pPr>
        <w:pStyle w:val="1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Обучающиеся 4-8 -х классов участвуют в ВПР в штатном режиме. </w:t>
      </w:r>
    </w:p>
    <w:p w14:paraId="27C1316E">
      <w:pPr>
        <w:pStyle w:val="1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Даты проведения ВПР в школе определяются самостоятельно в рамках установленного периода проведения ВПР в 2025 году.  График проведения ВПР утверждается приказом школы.</w:t>
      </w:r>
    </w:p>
    <w:p w14:paraId="0115139C">
      <w:pPr>
        <w:pStyle w:val="1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ВПР школе предоставляется альтернативная возможность выполнения участниками работ в компьютерном виде  в 5-8 классах по учебным предметам «История», «Биология», «География», «Обществознание».</w:t>
      </w:r>
    </w:p>
    <w:p w14:paraId="5EF5FA99">
      <w:pPr>
        <w:pStyle w:val="10"/>
        <w:numPr>
          <w:ilvl w:val="1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2025 году ВПР по учебным предметам в 4-8-х классах проводятся по образцам и описаниям контрольных измерительных материалов 2025 года, представленным на сайте ФГБУ «Федеральный институт оценки качества образования».</w:t>
      </w:r>
    </w:p>
    <w:p w14:paraId="7AC86A19">
      <w:pPr>
        <w:pStyle w:val="1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Не предусмотрено обязательное выполнение работы в другой день, если в день проведения ВПР обучающийся отсутствовал по какой-либо причине. Также не предусмотрено повторное выполнение проверочной работы.</w:t>
      </w:r>
    </w:p>
    <w:p w14:paraId="4B1740E3">
      <w:pPr>
        <w:pStyle w:val="1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Решение о выставлении отметок обучающимся по результатам ВПР и иных формах использования результатов ВПР в рамках образовательного процесса принимает ОО в соответствии с установленной действующим законодательством Российской Федерации в сфере образования компетенцией.</w:t>
      </w:r>
    </w:p>
    <w:p w14:paraId="3CE0D4B3">
      <w:pPr>
        <w:pStyle w:val="10"/>
        <w:numPr>
          <w:ilvl w:val="1"/>
          <w:numId w:val="1"/>
        </w:numPr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организации и проведения ВПР на уровне школы назначаются:</w:t>
      </w:r>
    </w:p>
    <w:p w14:paraId="4C018ECA">
      <w:pPr>
        <w:pStyle w:val="1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а) ответственный организатор, осуществляющий организационно-методическое и технологическое сопровождение проведения проверочных работ в ОО, </w:t>
      </w:r>
    </w:p>
    <w:p w14:paraId="0125066E">
      <w:pPr>
        <w:pStyle w:val="1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б) организаторы в аудиториях ОО, ответственные за организацию проведения ВПР в аудиториях; </w:t>
      </w:r>
    </w:p>
    <w:p w14:paraId="4D974034">
      <w:pPr>
        <w:pStyle w:val="1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в) технический специалист ОО, осуществляющий техническое сопровождение проведения ВПР в ОО;</w:t>
      </w:r>
    </w:p>
    <w:p w14:paraId="2408D644">
      <w:pPr>
        <w:pStyle w:val="1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г) комиссия по проверке ВПР из числа представителей администрации ОО и опытных педагогов.</w:t>
      </w:r>
    </w:p>
    <w:p w14:paraId="14BD1B30">
      <w:pPr>
        <w:pStyle w:val="10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590529CE">
      <w:pPr>
        <w:pStyle w:val="10"/>
        <w:numPr>
          <w:ilvl w:val="0"/>
          <w:numId w:val="1"/>
        </w:numPr>
        <w:tabs>
          <w:tab w:val="left" w:pos="851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Проведение ВПР в 4-8 классах</w:t>
      </w:r>
    </w:p>
    <w:p w14:paraId="6ADFF7A7">
      <w:pPr>
        <w:pStyle w:val="10"/>
        <w:tabs>
          <w:tab w:val="left" w:pos="851"/>
        </w:tabs>
        <w:ind w:left="1211"/>
        <w:rPr>
          <w:rFonts w:ascii="Times New Roman" w:hAnsi="Times New Roman" w:cs="Times New Roman"/>
          <w:b/>
          <w:sz w:val="24"/>
          <w:szCs w:val="24"/>
        </w:rPr>
      </w:pPr>
    </w:p>
    <w:p w14:paraId="27F1B9B7">
      <w:pPr>
        <w:pStyle w:val="10"/>
        <w:numPr>
          <w:ilvl w:val="1"/>
          <w:numId w:val="1"/>
        </w:numPr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ВПР в 4-8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классах проводятся в период </w:t>
      </w:r>
      <w:r>
        <w:rPr>
          <w:rFonts w:ascii="Times New Roman" w:hAnsi="Times New Roman" w:cs="Times New Roman"/>
          <w:sz w:val="24"/>
          <w:szCs w:val="24"/>
          <w:u w:val="single"/>
        </w:rPr>
        <w:t>с 11 апреля по 16 мая 2025 года</w:t>
      </w:r>
      <w:r>
        <w:rPr>
          <w:rFonts w:ascii="Times New Roman" w:hAnsi="Times New Roman" w:cs="Times New Roman"/>
          <w:sz w:val="24"/>
          <w:szCs w:val="24"/>
        </w:rPr>
        <w:t xml:space="preserve"> по каждому из перечисленных учебных предметов:</w:t>
      </w:r>
    </w:p>
    <w:p w14:paraId="0B98B667">
      <w:pPr>
        <w:tabs>
          <w:tab w:val="left" w:pos="851"/>
        </w:tabs>
        <w:jc w:val="both"/>
        <w:rPr>
          <w:rFonts w:ascii="Times New Roman" w:hAnsi="Times New Roman" w:cs="Times New Roman"/>
          <w:sz w:val="24"/>
        </w:rPr>
      </w:pPr>
      <w:bookmarkStart w:id="0" w:name="100014"/>
      <w:bookmarkEnd w:id="0"/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 xml:space="preserve"> - в </w:t>
      </w:r>
      <w:r>
        <w:rPr>
          <w:rFonts w:ascii="Times New Roman" w:hAnsi="Times New Roman" w:cs="Times New Roman"/>
          <w:sz w:val="24"/>
          <w:u w:val="single"/>
        </w:rPr>
        <w:t>4 классе</w:t>
      </w:r>
      <w:r>
        <w:rPr>
          <w:rFonts w:ascii="Times New Roman" w:hAnsi="Times New Roman" w:cs="Times New Roman"/>
          <w:sz w:val="24"/>
        </w:rPr>
        <w:t xml:space="preserve"> по предметам: «Русский язык», «Математика» все обучающиеся параллели; один предмет («Окружающий мир», Литературное чтение», «Иностранный (</w:t>
      </w:r>
      <w:r>
        <w:rPr>
          <w:rFonts w:ascii="Times New Roman" w:hAnsi="Times New Roman" w:cs="Times New Roman"/>
          <w:sz w:val="24"/>
          <w:lang w:val="ru-RU"/>
        </w:rPr>
        <w:t>английский</w:t>
      </w:r>
      <w:r>
        <w:rPr>
          <w:rFonts w:ascii="Times New Roman" w:hAnsi="Times New Roman" w:cs="Times New Roman"/>
          <w:sz w:val="24"/>
        </w:rPr>
        <w:t>) язык») распределяется федеральным организатором для каждого класса на основе случайного выбора;</w:t>
      </w:r>
      <w:bookmarkStart w:id="1" w:name="100015"/>
      <w:bookmarkEnd w:id="1"/>
    </w:p>
    <w:p w14:paraId="51EE1B11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u w:val="single"/>
        </w:rPr>
        <w:t>в 5 классе</w:t>
      </w:r>
      <w:r>
        <w:rPr>
          <w:rFonts w:ascii="Times New Roman" w:hAnsi="Times New Roman" w:cs="Times New Roman"/>
          <w:sz w:val="24"/>
        </w:rPr>
        <w:t xml:space="preserve"> по предметам «Русский язык», «Математика» все обучающиеся параллели; два предмета («История», «Литература»,  «Иностранный (</w:t>
      </w:r>
      <w:r>
        <w:rPr>
          <w:rFonts w:ascii="Times New Roman" w:hAnsi="Times New Roman" w:cs="Times New Roman"/>
          <w:sz w:val="24"/>
          <w:lang w:val="ru-RU"/>
        </w:rPr>
        <w:t>английский</w:t>
      </w:r>
      <w:r>
        <w:rPr>
          <w:rFonts w:ascii="Times New Roman" w:hAnsi="Times New Roman" w:cs="Times New Roman"/>
          <w:sz w:val="24"/>
        </w:rPr>
        <w:t>) язык», «География»,  «Биология») распределяются федеральным организатором для каждого класса на основе случайного выбора;</w:t>
      </w:r>
      <w:bookmarkStart w:id="2" w:name="100016"/>
      <w:bookmarkEnd w:id="2"/>
    </w:p>
    <w:p w14:paraId="16594F1C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u w:val="single"/>
        </w:rPr>
        <w:t>в 6 классе</w:t>
      </w:r>
      <w:r>
        <w:rPr>
          <w:rFonts w:ascii="Times New Roman" w:hAnsi="Times New Roman" w:cs="Times New Roman"/>
          <w:sz w:val="24"/>
        </w:rPr>
        <w:t xml:space="preserve"> по предметам «Русский язык», «Математика» все обучающиеся параллели; два предмета («История», «Обществознание», «Литература»,  «Иностранный (английский) язык», «География», «Биология») распределяются федеральным организатором для каждого класса на основе случайного выбора;</w:t>
      </w:r>
      <w:bookmarkStart w:id="3" w:name="100017"/>
      <w:bookmarkEnd w:id="3"/>
    </w:p>
    <w:p w14:paraId="3B205C09">
      <w:pPr>
        <w:tabs>
          <w:tab w:val="left" w:pos="851"/>
        </w:tabs>
        <w:ind w:firstLine="851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>
        <w:rPr>
          <w:rFonts w:ascii="Times New Roman" w:hAnsi="Times New Roman" w:cs="Times New Roman"/>
          <w:sz w:val="24"/>
          <w:u w:val="single"/>
        </w:rPr>
        <w:t>в 8 классе</w:t>
      </w:r>
      <w:r>
        <w:rPr>
          <w:rFonts w:ascii="Times New Roman" w:hAnsi="Times New Roman" w:cs="Times New Roman"/>
          <w:sz w:val="24"/>
        </w:rPr>
        <w:t xml:space="preserve"> по предметам «Русский язык», «Математика» (базовый  уровень) все обучающиеся параллели; два предмета («История», «Обществознание», «Литература», «Иностранный (английский) язык», «География», «Биология», «Химия», «Физика» (базовый  уровень), «Информатика») распределяются федеральным организатором для каждого класса на основе случайного выбора;</w:t>
      </w:r>
    </w:p>
    <w:p w14:paraId="5A166A77">
      <w:pPr>
        <w:pStyle w:val="10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1FA75EAC">
      <w:pPr>
        <w:pStyle w:val="10"/>
        <w:tabs>
          <w:tab w:val="left" w:pos="851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 Проведение ВПР в 6-8  классах по предметам  на основе случайного выбора</w:t>
      </w:r>
    </w:p>
    <w:p w14:paraId="62583C3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3.1.Для проведения ВПР по предметам на основе случайного выбора предметы распределены по группам:</w:t>
      </w:r>
    </w:p>
    <w:p w14:paraId="306DF89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1. «Группа №1» – проверочные работы, состоящие из одной части – один</w:t>
      </w:r>
    </w:p>
    <w:p w14:paraId="6D31A931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урок, не более чем 45 минут;</w:t>
      </w:r>
    </w:p>
    <w:p w14:paraId="5339F70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2. «Группа №2» – проверочные работы, состоящие из двух частей – два</w:t>
      </w:r>
    </w:p>
    <w:p w14:paraId="70B65413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урока, не более чем 45 минут каждый.</w:t>
      </w:r>
    </w:p>
    <w:p w14:paraId="46574EAB">
      <w:pPr>
        <w:rPr>
          <w:rFonts w:ascii="Times New Roman" w:hAnsi="Times New Roman" w:cs="Times New Roman"/>
          <w:sz w:val="24"/>
        </w:rPr>
      </w:pPr>
    </w:p>
    <w:p w14:paraId="5A81011C">
      <w:pPr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Распределение предметов по группам</w:t>
      </w:r>
    </w:p>
    <w:tbl>
      <w:tblPr>
        <w:tblStyle w:val="9"/>
        <w:tblW w:w="10035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45"/>
        <w:gridCol w:w="3345"/>
        <w:gridCol w:w="3345"/>
      </w:tblGrid>
      <w:tr w14:paraId="2C5259BD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 w14:paraId="3CFC8D7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345" w:type="dxa"/>
          </w:tcPr>
          <w:p w14:paraId="3359D3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№1</w:t>
            </w:r>
          </w:p>
        </w:tc>
        <w:tc>
          <w:tcPr>
            <w:tcW w:w="3345" w:type="dxa"/>
          </w:tcPr>
          <w:p w14:paraId="6499929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Группа №2</w:t>
            </w:r>
          </w:p>
          <w:p w14:paraId="6427441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FB576F0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 w14:paraId="3BBF270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 класс (один предмет</w:t>
            </w:r>
          </w:p>
          <w:p w14:paraId="5A03D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группы № 1 распределяется</w:t>
            </w:r>
          </w:p>
          <w:p w14:paraId="63EFCA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для каждого класса</w:t>
            </w:r>
          </w:p>
          <w:p w14:paraId="1DE92B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параллели на основе</w:t>
            </w:r>
          </w:p>
          <w:p w14:paraId="52A857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случайного выбора)</w:t>
            </w:r>
          </w:p>
          <w:p w14:paraId="7F46DE5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384470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«Окружающий мир»</w:t>
            </w:r>
          </w:p>
          <w:p w14:paraId="1AB950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«Литературное чтение»</w:t>
            </w:r>
          </w:p>
          <w:p w14:paraId="0AE867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14:paraId="2BC2247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язык»</w:t>
            </w:r>
          </w:p>
          <w:p w14:paraId="392918B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1DA758D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12325366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 w14:paraId="59ED5C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 (два предмета</w:t>
            </w:r>
          </w:p>
          <w:p w14:paraId="52671F2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распределяется для каждого</w:t>
            </w:r>
          </w:p>
          <w:p w14:paraId="0F6044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 параллели на основе</w:t>
            </w:r>
          </w:p>
          <w:p w14:paraId="661EEFA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случайного выбора: один</w:t>
            </w:r>
          </w:p>
          <w:p w14:paraId="134AC3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группы № 1,</w:t>
            </w:r>
          </w:p>
          <w:p w14:paraId="4373F0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– из группы № 2)</w:t>
            </w:r>
          </w:p>
          <w:p w14:paraId="3CE96BF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22BC25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«История», «Литература»,</w:t>
            </w:r>
          </w:p>
          <w:p w14:paraId="0891C2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14:paraId="259E7A6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английский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 язык»</w:t>
            </w:r>
          </w:p>
          <w:p w14:paraId="4BBE2A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174CBCD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«География», «Биология»</w:t>
            </w:r>
          </w:p>
          <w:p w14:paraId="3C53D1F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4BD04AA8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 w14:paraId="542067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 (два предмета</w:t>
            </w:r>
          </w:p>
          <w:p w14:paraId="55BE0A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распределяется для каждого</w:t>
            </w:r>
          </w:p>
          <w:p w14:paraId="0EE072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 параллели на основе</w:t>
            </w:r>
          </w:p>
          <w:p w14:paraId="748193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случайного выбора: один</w:t>
            </w:r>
          </w:p>
          <w:p w14:paraId="27E738E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группы № 1,</w:t>
            </w:r>
          </w:p>
          <w:p w14:paraId="4DC1264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– из группы № 2)</w:t>
            </w:r>
          </w:p>
          <w:p w14:paraId="4C3F453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7C10BA7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«История»,</w:t>
            </w:r>
          </w:p>
          <w:p w14:paraId="753A49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«Обществознание»,</w:t>
            </w:r>
          </w:p>
          <w:p w14:paraId="640DDE7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«Литература»,</w:t>
            </w:r>
          </w:p>
          <w:p w14:paraId="391EDE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14:paraId="6DF71EA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 язык»</w:t>
            </w:r>
          </w:p>
          <w:p w14:paraId="5EDD080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12819C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«География», «Биология»</w:t>
            </w:r>
          </w:p>
          <w:p w14:paraId="5FC290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14:paraId="02C48B6A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345" w:type="dxa"/>
          </w:tcPr>
          <w:p w14:paraId="77BF00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 (два предмета</w:t>
            </w:r>
          </w:p>
          <w:p w14:paraId="31C9494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распределяется для каждого</w:t>
            </w:r>
          </w:p>
          <w:p w14:paraId="62AC7FE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класса параллели на основе</w:t>
            </w:r>
          </w:p>
          <w:p w14:paraId="391920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случайного выбора: один</w:t>
            </w:r>
          </w:p>
          <w:p w14:paraId="6AE79C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 из группы № 1,</w:t>
            </w:r>
          </w:p>
          <w:p w14:paraId="727D75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второй – из группы № 2)</w:t>
            </w:r>
          </w:p>
          <w:p w14:paraId="214C768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6EE3758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«История»,</w:t>
            </w:r>
          </w:p>
          <w:p w14:paraId="0D6D3F5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«Обществознание»,</w:t>
            </w:r>
          </w:p>
          <w:p w14:paraId="488FC3B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«Литература»,</w:t>
            </w:r>
          </w:p>
          <w:p w14:paraId="399D63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«Иностранный</w:t>
            </w:r>
          </w:p>
          <w:p w14:paraId="05E4B2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(английский) язык»</w:t>
            </w:r>
          </w:p>
          <w:p w14:paraId="46BCF96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</w:tcPr>
          <w:p w14:paraId="169361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«География», «Биология»,</w:t>
            </w:r>
          </w:p>
          <w:p w14:paraId="3FFC7B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«Химия», «Физика»</w:t>
            </w:r>
          </w:p>
          <w:p w14:paraId="3BC9E93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(базовая),  «Информатика»</w:t>
            </w:r>
          </w:p>
          <w:p w14:paraId="2931CA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28E2DE1E">
      <w:pPr>
        <w:pStyle w:val="10"/>
        <w:tabs>
          <w:tab w:val="left" w:pos="851"/>
        </w:tabs>
        <w:ind w:left="0" w:leftChars="0" w:firstLine="0" w:firstLineChars="0"/>
        <w:jc w:val="both"/>
        <w:rPr>
          <w:rFonts w:ascii="Times New Roman" w:hAnsi="Times New Roman" w:cs="Times New Roman"/>
          <w:sz w:val="24"/>
          <w:szCs w:val="24"/>
        </w:rPr>
      </w:pPr>
    </w:p>
    <w:p w14:paraId="128C7148">
      <w:pPr>
        <w:pStyle w:val="10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3.2.  В 4-8 классах распределение конкретных предметов на основе случайного выбора по конкретным классам осуществляется федеральным организатором.</w:t>
      </w:r>
    </w:p>
    <w:p w14:paraId="2933EEEA">
      <w:pPr>
        <w:pStyle w:val="10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 Информация о распределении конкретных предметов на основе случайного выбора по конкретным классам предоставляется ОО один раз в неделю (во вторник) на каждый день проведения следующей недели в ЛК ГИС ФИС ОКО.</w:t>
      </w:r>
    </w:p>
    <w:p w14:paraId="03EEE9C5">
      <w:pPr>
        <w:pStyle w:val="10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3.4. Ответственный организатор ОО скачивает информацию о распределении учебных предметов по классам и организует проведение ВПР в конкретных классах по указанным учебным предметам.</w:t>
      </w:r>
    </w:p>
    <w:p w14:paraId="07A0EF22">
      <w:pPr>
        <w:pStyle w:val="10"/>
        <w:tabs>
          <w:tab w:val="left" w:pos="851"/>
        </w:tabs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3CBDC2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8"/>
        </w:rPr>
        <w:t>4.</w:t>
      </w:r>
      <w:r>
        <w:rPr>
          <w:rFonts w:ascii="Times New Roman" w:hAnsi="Times New Roman" w:cs="Times New Roman"/>
          <w:b/>
          <w:sz w:val="24"/>
          <w:szCs w:val="28"/>
        </w:rPr>
        <w:t xml:space="preserve"> Проведение ВПР по предмету «Иностранный (английский) язык»</w:t>
      </w:r>
    </w:p>
    <w:p w14:paraId="1D373CAC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4441F27B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4.1. ВПР по предмету «Иностранный (английский) язык» проводятся на бумажном носителе.</w:t>
      </w:r>
    </w:p>
    <w:p w14:paraId="7191478D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4.2. При проведении проверочной работы по предмету «Иностранный (английский) язык», аудитория должна быть оснащена техническим средством, обеспечивающим качественное воспроизведение аудиозаписей в формате mp3 для выполнения задания по аудированию.</w:t>
      </w:r>
    </w:p>
    <w:p w14:paraId="49F75F66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 xml:space="preserve">4.3. Ответственный организатор в ОО скачивает в ЛК ГИС ФИС ОКО аудиофайл в формате mp3 для проведения аудирования и архив с материалами для проведения проверочной работы и передаёт организатору в аудитории. </w:t>
      </w:r>
    </w:p>
    <w:p w14:paraId="3F087623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</w:p>
    <w:p w14:paraId="19015C97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5. Проведение ВПР по предмету «Информатика»</w:t>
      </w:r>
    </w:p>
    <w:p w14:paraId="7455045A">
      <w:pPr>
        <w:jc w:val="center"/>
        <w:rPr>
          <w:rFonts w:ascii="Times New Roman" w:hAnsi="Times New Roman" w:cs="Times New Roman"/>
          <w:b/>
          <w:sz w:val="24"/>
          <w:szCs w:val="28"/>
        </w:rPr>
      </w:pPr>
    </w:p>
    <w:p w14:paraId="1E1A5698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5.1. ВПР по предмету «Информатика» состоят из двух частей. Задания части 1 выполняются на бумажном носителе. Задания части 2 выполняются с использованием компьютера.</w:t>
      </w:r>
    </w:p>
    <w:p w14:paraId="2A787DE9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5.2. Материалы, необходимые для проведения проверочной работы по предмету «Информатика», будут размещены федеральным организатором в ЛК ГИС ФИС ОКО.</w:t>
      </w:r>
    </w:p>
    <w:p w14:paraId="729FC5DA">
      <w:pPr>
        <w:ind w:firstLine="709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5.3. Результатом выполнения заданий с использованием компьютера являются отдельные файлы (для одного задания – один файл), которые передаются экспертам на проверку.</w:t>
      </w:r>
    </w:p>
    <w:p w14:paraId="0C712BC9">
      <w:pPr>
        <w:pStyle w:val="10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8"/>
        </w:rPr>
      </w:pPr>
    </w:p>
    <w:p w14:paraId="3EC12DD5">
      <w:pPr>
        <w:pStyle w:val="10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0B3F97CB">
      <w:pPr>
        <w:pStyle w:val="10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2"/>
          <w:szCs w:val="24"/>
        </w:rPr>
      </w:pPr>
    </w:p>
    <w:p w14:paraId="5E910676">
      <w:pPr>
        <w:pStyle w:val="10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D2B117C">
      <w:pPr>
        <w:pStyle w:val="10"/>
        <w:tabs>
          <w:tab w:val="left" w:pos="851"/>
        </w:tabs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6. Ответственный организатор ОО</w:t>
      </w:r>
    </w:p>
    <w:p w14:paraId="63EF5398">
      <w:pPr>
        <w:pStyle w:val="10"/>
        <w:tabs>
          <w:tab w:val="left" w:pos="851"/>
        </w:tabs>
        <w:spacing w:after="0" w:line="240" w:lineRule="auto"/>
        <w:ind w:left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725CC45F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6.1.  Осуществляет организационно-методическое и технологическое сопровождение проведения ВПР в ОО.</w:t>
      </w:r>
    </w:p>
    <w:p w14:paraId="107742E1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3"/>
          <w:sz w:val="24"/>
          <w:szCs w:val="24"/>
        </w:rPr>
        <w:t xml:space="preserve">6.2. </w:t>
      </w:r>
      <w:r>
        <w:rPr>
          <w:rFonts w:ascii="Times New Roman" w:hAnsi="Times New Roman" w:cs="Times New Roman"/>
          <w:sz w:val="24"/>
          <w:szCs w:val="24"/>
        </w:rPr>
        <w:t xml:space="preserve">Взаимодействует в работе с муниципальным координатором ВПР. </w:t>
      </w:r>
    </w:p>
    <w:p w14:paraId="1F9B4960">
      <w:pPr>
        <w:shd w:val="clear" w:color="auto" w:fill="FFFFFF"/>
        <w:jc w:val="both"/>
        <w:rPr>
          <w:rFonts w:ascii="Times New Roman" w:hAnsi="Times New Roman" w:cs="Times New Roman"/>
          <w:spacing w:val="-3"/>
          <w:sz w:val="24"/>
        </w:rPr>
      </w:pPr>
      <w:r>
        <w:rPr>
          <w:rFonts w:ascii="Times New Roman" w:hAnsi="Times New Roman" w:cs="Times New Roman"/>
          <w:spacing w:val="-3"/>
          <w:sz w:val="24"/>
        </w:rPr>
        <w:t xml:space="preserve">             6.3. Получает от муниципального координатора реквизиты доступа в ЛК ГИС ФИС ОКО с соблюдением условий конфиденциальности, ведёт работу в личном кабинете.</w:t>
      </w:r>
    </w:p>
    <w:p w14:paraId="11BD152D">
      <w:pPr>
        <w:pStyle w:val="10"/>
        <w:tabs>
          <w:tab w:val="left" w:pos="851"/>
          <w:tab w:val="left" w:pos="1134"/>
        </w:tabs>
        <w:spacing w:after="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6.4. Заполняет в ЛК ГИС ФИС ОКО форму сбора информации об ОО для проведения ВПР. Материалы для проведения ВПР предоставляются в соответствии с информацией об ОО, предоставленной ответственным организатором.</w:t>
      </w:r>
    </w:p>
    <w:p w14:paraId="520198FE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6.5. Формирует расписание проведения ВПР в ЛК ГИС ФИСО ОКО на бумажном носителе и с использованием компьютера. </w:t>
      </w:r>
    </w:p>
    <w:p w14:paraId="614D9DBD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Расписание должно быть заполнено так, чтобы даты проведения ВПР не совпадали с выходными днями, каникулами, общероссийскими и региональными праздниками и были определены с учетом изученных тем по каждому учебному предмету.</w:t>
      </w:r>
    </w:p>
    <w:p w14:paraId="0427FF1E">
      <w:pPr>
        <w:pStyle w:val="1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6.6.  Скачивает в ЛК ГИС ФИС ОКО бумажный протокол проведения, список кодов участников работы и протокол соответствия порядкового номера наименованию класса в ОО. Наименования классов обозначаются их порядковыми номерами (фактические наименования (литеры) классов не используются).</w:t>
      </w:r>
    </w:p>
    <w:p w14:paraId="71937337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Файл с кодами для выдачи участникам представляет собой таблицу с напечатанными кодами, которые выдаются участникам перед началом работы. Таблица с кодами участников разрезается на отдельные коды для выдачи каждому участнику.</w:t>
      </w:r>
    </w:p>
    <w:p w14:paraId="0DD6FB7E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Бумажные протоколы и коды участников печатаются в необходимом количестве. Рекомендуется заранее присвоить код каждому участнику и составить список, в котором необходимо указать соответствие кода и ФИО участника.</w:t>
      </w:r>
    </w:p>
    <w:p w14:paraId="3820F16C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Список участников и коды передаются организатору в аудитории до начала проведения работы.</w:t>
      </w:r>
    </w:p>
    <w:p w14:paraId="49D550DC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Каждому участнику выдается один и тот же пятизначный код на все работы. </w:t>
      </w:r>
    </w:p>
    <w:p w14:paraId="39016C66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6.7. Обеспечивает своевременное получение инструктивных материалов, архива с материалами для проведения ВПР, критериев оценивания работ в ЛК ГИС ФИС ОКО. Заранее скачивает архивы с материалами в личном кабинете в период доступа и хранит после проведения ВПР в течение времени, установленного ОО самостоятельно. </w:t>
      </w:r>
    </w:p>
    <w:p w14:paraId="4904F113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проверочная работа состоит из двух частей, каждая часть размещается в отдельном архиве.</w:t>
      </w:r>
    </w:p>
    <w:p w14:paraId="581B66F6">
      <w:pPr>
        <w:pStyle w:val="1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Доступ к скачиванию материалов проверочных работ в ЛК ГИС ФИС ОКО открывается не позднее 09:00 по местному времени за два рабочих дня до даты проведения работы. Архивы с материалами проверочных работ будут доступны в течение трех рабочих дней после дня проведения.</w:t>
      </w:r>
    </w:p>
    <w:p w14:paraId="60EDE270">
      <w:pPr>
        <w:pStyle w:val="1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Архивы с материалами проверочных работ хранятся в ЛК ГИС ФИС ОКО только в период проведения ВПР. Предоставление федеральным организатором материалов ВПР по истечении периода проведения ВПР не предусмотрено.</w:t>
      </w:r>
    </w:p>
    <w:p w14:paraId="7208DD4D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6.8. Организует печать работ на бумажном носителе.</w:t>
      </w:r>
    </w:p>
    <w:p w14:paraId="27F428DC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Каждой ОО предоставляется два варианта работы (первый и второй), которые необходимо распечатать по количеству участников, заранее распределенных по вариантам. Варианты ВПР печатаются на всех участников с соблюдением условий конфиденциальности. </w:t>
      </w:r>
    </w:p>
    <w:p w14:paraId="11B14C8E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4 классах по предмету «Русский язык» формат печати – А4, печать чёрно-белая, односторонняя. По всем остальным предметам в 4-8 классах формат печати – А4, печать чёрно-белая, допускается печать на обеих сторонах листа. Не допускается печать двух страниц на одну сторону листа А4.</w:t>
      </w:r>
    </w:p>
    <w:p w14:paraId="3452D1E8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6.9. Скачивает в ЛК ГИС ФИС ОКО аудиофайл в формате </w:t>
      </w:r>
      <w:r>
        <w:rPr>
          <w:rFonts w:ascii="Times New Roman" w:hAnsi="Times New Roman" w:cs="Times New Roman"/>
          <w:sz w:val="24"/>
          <w:szCs w:val="24"/>
          <w:lang w:val="en-US"/>
        </w:rPr>
        <w:t>mp</w:t>
      </w:r>
      <w:r>
        <w:rPr>
          <w:rFonts w:ascii="Times New Roman" w:hAnsi="Times New Roman" w:cs="Times New Roman"/>
          <w:sz w:val="24"/>
          <w:szCs w:val="24"/>
        </w:rPr>
        <w:t>3 для проведения аудирования при выполнении проверочной работы по предмету «Иностранный язык» и передает его организатору в аудитории.</w:t>
      </w:r>
    </w:p>
    <w:p w14:paraId="18D776F8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6.10. Следит за распределением предметов на основе случайного выбора для 4-8 классов в ЛК ГИС ФИС ОКО, организует проведение ВПР в конкретных классах по распределенным учебным предметам.</w:t>
      </w:r>
    </w:p>
    <w:p w14:paraId="29510899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6.11. Передает комплект заданий организатору в аудитории в день проведения, а по окончании проведения работы собирает все комплекты с ответами участников.</w:t>
      </w:r>
    </w:p>
    <w:p w14:paraId="381FE46F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6.12. Организует работу комиссии по проверке работ участников ВПР в соответствии с критериями оценивания и с соблюдением принципов объективности и достоверности. Информирует экспертов о сроках проверки заданий проверочных работ. Обеспечивает контроль за ходом проверки, принимает меры для своевременного завершения проверки. </w:t>
      </w:r>
    </w:p>
    <w:p w14:paraId="476D0B1F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6.13. Заполняет электронную форму сбора результатов (при необходимости с помощью технического специалиста): вносит код, номер варианта работы и баллы за задания каждого из участников,  контекстную информацию (пол, класс) и отметку за предыдущий триместр/четверть/полугодие. </w:t>
      </w:r>
    </w:p>
    <w:p w14:paraId="20BE089D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электронной форме сбора результатов и в электронном протоколе передаются только коды участников (логины), ФИО не указывается. Бумажный протокол проведения ВПР на бумажном носителе и с использованием компьютера с соответствием ФИО и кода участника (логина) хранится в ОО до получения результатов.</w:t>
      </w:r>
    </w:p>
    <w:p w14:paraId="2A075CE1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6.14. Загружает в ЛК ГИС ФИС ОКО результаты ВПР проведенных на бумажном носителе (форма сбора результатов), в срок до 20.05.2025.</w:t>
      </w:r>
    </w:p>
    <w:p w14:paraId="3EFB8B7F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6.15. Получает результаты ВПР в разделе «Аналитика» ЛК ГИС ФИС ОКО.</w:t>
      </w:r>
    </w:p>
    <w:p w14:paraId="44833B22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6.16. Обеспечивает заполнение раздела «Паспорт» в ЛК ГИС ФИС ОКО и поддержание сведений о деятельности ОО в актуальном состоянии.</w:t>
      </w:r>
    </w:p>
    <w:p w14:paraId="35F899F2">
      <w:pPr>
        <w:shd w:val="clear" w:color="auto" w:fill="FFFFFF"/>
        <w:ind w:firstLine="709"/>
        <w:jc w:val="both"/>
        <w:rPr>
          <w:rFonts w:ascii="Times New Roman" w:hAnsi="Times New Roman" w:cs="Times New Roman"/>
          <w:spacing w:val="-3"/>
          <w:sz w:val="24"/>
        </w:rPr>
      </w:pPr>
    </w:p>
    <w:p w14:paraId="714E244B">
      <w:pPr>
        <w:pStyle w:val="10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5C5D1D">
      <w:pPr>
        <w:pStyle w:val="10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0020D7D">
      <w:pPr>
        <w:pStyle w:val="10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8ADF93B">
      <w:pPr>
        <w:pStyle w:val="10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7.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Организатор в аудитории</w:t>
      </w:r>
    </w:p>
    <w:p w14:paraId="004E6C5F">
      <w:pPr>
        <w:pStyle w:val="10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4F6682A">
      <w:pPr>
        <w:pStyle w:val="1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7.1. Организатором в аудитории назначается педагогический работник, не работающий в данном классе и не являющийся педагогом по предмету, по которому проводится проверочная работа. На каждую аудиторию назначается один организатор.</w:t>
      </w:r>
    </w:p>
    <w:p w14:paraId="5F2F5BC4">
      <w:pPr>
        <w:pStyle w:val="10"/>
        <w:tabs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7.2. Организаторам в аудиториях и участникам ВПР во время проведения проверочной работы запрещается пользоваться гаджетами (звук мобильного телефона должен быть выключен), электронно-вычислительной техникой, фото-, аудио-, видеоаппаратурой, справочными материалами.</w:t>
      </w:r>
    </w:p>
    <w:p w14:paraId="38A6EB30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7.3. При выполнении работы участники ВПР могут использовать дополнительные материалы, перечень которых указан в инструкции на титульном листе проверочной работы по соответствующему предмету.</w:t>
      </w:r>
    </w:p>
    <w:p w14:paraId="6C4D8DB0">
      <w:pPr>
        <w:ind w:firstLine="709"/>
        <w:jc w:val="both"/>
        <w:rPr>
          <w:rFonts w:ascii="Times New Roman" w:hAnsi="Times New Roman" w:cs="Times New Roman"/>
          <w:sz w:val="24"/>
          <w:highlight w:val="yellow"/>
        </w:rPr>
      </w:pPr>
      <w:r>
        <w:rPr>
          <w:rFonts w:ascii="Times New Roman" w:hAnsi="Times New Roman" w:cs="Times New Roman"/>
          <w:sz w:val="24"/>
        </w:rPr>
        <w:t>Рекомендуется обеспечить дежурство сотрудников ОО на этаже для соблюдения порядка и тишины. При необходимости может быть предусмотрено помещение для размещения участников ВПР, закончивших выполнение работы раньше отведённого времени.</w:t>
      </w:r>
    </w:p>
    <w:p w14:paraId="234030BC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 При проведении ВПР на бумажном носителе: </w:t>
      </w:r>
    </w:p>
    <w:p w14:paraId="4B242AD3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7.4.1.  Получает от ответственного организатора в ОО коды участников и варианты (первый и второй) проверочных работ.</w:t>
      </w:r>
    </w:p>
    <w:p w14:paraId="683AD161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Если коды не выданы участникам заранее, раздает коды в соответствии со списком, полученным от ответственного организатора. </w:t>
      </w:r>
    </w:p>
    <w:p w14:paraId="096D55DA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7.4.2. Выдает участникам распечатанные варианты проверочной работы для выполнения заданий. При выдаче вариантов следит за тем, чтобы у двух участников, сидящих рядом, были разные варианты. </w:t>
      </w:r>
    </w:p>
    <w:p w14:paraId="422CA2DC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может выполняться синей или черной ручками, которые обычно используются обучающимися на уроках.</w:t>
      </w:r>
    </w:p>
    <w:p w14:paraId="56BF4CC3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7.4.3. Проводит инструктаж (не более 5 минут) (текст размещен в инструктивных материалах). </w:t>
      </w:r>
    </w:p>
    <w:p w14:paraId="3201E4E1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7.4.4.  Проверяет, чтобы каждый участник записал выданный ему код в специально отведенное поле в верхней правой части каждого листа с заданиями. </w:t>
      </w:r>
    </w:p>
    <w:p w14:paraId="6DAF13BD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7.4.5.  В процессе проведения работы заполняет бумажный протокол, в котором фиксирует код участника в таблице рядом с ФИО участника. </w:t>
      </w:r>
    </w:p>
    <w:p w14:paraId="461A8511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7.4.6. По окончании проведения работы собирает работы участников и передает их ответственному организатору в ОО. </w:t>
      </w:r>
    </w:p>
    <w:p w14:paraId="68C11D52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7E1ADC2E">
      <w:pPr>
        <w:pStyle w:val="10"/>
        <w:tabs>
          <w:tab w:val="left" w:pos="851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</w:p>
    <w:p w14:paraId="6A34A22F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4EA9A566">
      <w:pPr>
        <w:pStyle w:val="10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8. Эксперт</w:t>
      </w:r>
    </w:p>
    <w:p w14:paraId="42A27ABF">
      <w:pPr>
        <w:pStyle w:val="10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374D0C22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8.1. Список экспертов по проверке работ формирует ОО из числа педагогических работников, работающих в ОО и обладающих навыками оценки образовательных достижений обучающихся. </w:t>
      </w:r>
    </w:p>
    <w:p w14:paraId="6551FBF7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 При проведении проверки работ:</w:t>
      </w:r>
    </w:p>
    <w:p w14:paraId="4730477E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8.2.1. оценивает работы в соответствии с полученными критериями оценивания;</w:t>
      </w:r>
    </w:p>
    <w:p w14:paraId="2F496D21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8.2.2.  вносит баллы за каждое задание в специальное квадратное поле с пунктирной границей слева от соответствующего задания:</w:t>
      </w:r>
    </w:p>
    <w:p w14:paraId="60A89F7D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участник не приступал к выполнению заданий, то в квадратное поле с пунктирной границей слева от соответствующего задания вносится «Х» (решение и ответ отсутствуют);</w:t>
      </w:r>
    </w:p>
    <w:p w14:paraId="5FF7EAA4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- если какие-либо задания не могли быть выполнены целым классом по причинам, связанным с отсутствием соответствующей темы в реализуемой школой образовательной программе, всем обучающимся класса за данное задание вместо балла выставляется значение «н/п» («тема не пройдена») (в 4 классах непройденных тем быть не может);</w:t>
      </w:r>
    </w:p>
    <w:p w14:paraId="13586F95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8.3. После проверки каждой работы на бумажном носителе ответственный организатор в ОО или технический специалист вносит баллы за каждое задание в таблицу на титульном листе работы «Таблица для внесения баллов участника». В проверочной работе из двух частей баллы за обе части вносят в таблицу на титульном листе первой части работы.</w:t>
      </w:r>
    </w:p>
    <w:p w14:paraId="0A9A4003">
      <w:pPr>
        <w:pStyle w:val="10"/>
        <w:tabs>
          <w:tab w:val="left" w:pos="851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8.4.  Консультирование экспертов по вопросам проверки и оценивания ответов участников осуществляется посредством предоставления доступа к инструктивным материалам, размещённым в ЛК ГИС ФИС ОКО, а также посредством предоставления доступа к разделу «Форум для экспертов ВПР» или по электронной почте </w:t>
      </w:r>
      <w:r>
        <w:rPr>
          <w:rFonts w:ascii="Times New Roman" w:hAnsi="Times New Roman" w:cs="Times New Roman"/>
          <w:sz w:val="24"/>
          <w:szCs w:val="24"/>
          <w:lang w:val="en-US"/>
        </w:rPr>
        <w:t>vprhelp</w:t>
      </w:r>
      <w:r>
        <w:rPr>
          <w:rFonts w:ascii="Times New Roman" w:hAnsi="Times New Roman" w:cs="Times New Roman"/>
          <w:sz w:val="24"/>
          <w:szCs w:val="24"/>
        </w:rPr>
        <w:t>@</w:t>
      </w:r>
      <w:r>
        <w:rPr>
          <w:rFonts w:ascii="Times New Roman" w:hAnsi="Times New Roman" w:cs="Times New Roman"/>
          <w:sz w:val="24"/>
          <w:szCs w:val="24"/>
          <w:lang w:val="en-US"/>
        </w:rPr>
        <w:t>fioco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>ru</w:t>
      </w:r>
      <w:r>
        <w:rPr>
          <w:rFonts w:ascii="Times New Roman" w:hAnsi="Times New Roman" w:cs="Times New Roman"/>
          <w:sz w:val="24"/>
          <w:szCs w:val="24"/>
        </w:rPr>
        <w:t>, где каждый эксперт может задать вопрос федеральному организатору и получить ответ.</w:t>
      </w:r>
    </w:p>
    <w:p w14:paraId="23962959">
      <w:pPr>
        <w:pStyle w:val="10"/>
        <w:tabs>
          <w:tab w:val="left" w:pos="851"/>
        </w:tabs>
        <w:spacing w:after="0" w:line="240" w:lineRule="auto"/>
        <w:ind w:left="0"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2EB44E9">
      <w:pPr>
        <w:jc w:val="center"/>
        <w:rPr>
          <w:rFonts w:ascii="Times New Roman" w:hAnsi="Times New Roman" w:cs="Times New Roman"/>
          <w:b/>
          <w:bCs/>
          <w:sz w:val="24"/>
        </w:rPr>
      </w:pPr>
      <w:r>
        <w:rPr>
          <w:rFonts w:ascii="Times New Roman" w:hAnsi="Times New Roman" w:cs="Times New Roman"/>
          <w:b/>
          <w:bCs/>
          <w:sz w:val="24"/>
        </w:rPr>
        <w:t>9. Независимые наблюдатели</w:t>
      </w:r>
    </w:p>
    <w:p w14:paraId="4A62D9B4">
      <w:pPr>
        <w:jc w:val="center"/>
        <w:rPr>
          <w:rFonts w:ascii="Times New Roman" w:hAnsi="Times New Roman" w:cs="Times New Roman"/>
          <w:b/>
          <w:bCs/>
          <w:sz w:val="24"/>
        </w:rPr>
      </w:pPr>
    </w:p>
    <w:p w14:paraId="741ABDE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9.1. В целях обеспечения соблюдения правил проведения и объективности результатов ВПР по решению ОИВ привлекаются независимые наблюдатели, не имеющие личной заинтересованности, которая может повлиять на надлежащее и беспристрастное осуществление наблюдения.</w:t>
      </w:r>
    </w:p>
    <w:p w14:paraId="149EFA5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9.2. В качестве независимых наблюдателей могут привлекаться сотрудники министерства образования Тульской области, ГОУ ДПО ТО «ИПК и ППРО ТО», комитета по образованию администрации МО Ефремовский муниципальный округ Тульской области (далее – комитет по образованию), муниципального казенного учреждения «Центр обеспечения образовательной деятельности» (далее – МКУ «ЦООД»).</w:t>
      </w:r>
    </w:p>
    <w:p w14:paraId="5C1B3A0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целях наиболее полного охвата ОО наблюдением в период проведения ВПР в качестве наблюдателей могут привлекаться представители родительской общественности в образовательных организациях.</w:t>
      </w:r>
    </w:p>
    <w:p w14:paraId="2A574CA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9.3. В день проведения ВПР прибывают в ОО не позднее, чем за 30 минут до начала проведения ВПР.</w:t>
      </w:r>
    </w:p>
    <w:p w14:paraId="41C1AB2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9.4. Осуществляют контроль за соблюдением порядка проведения ВПР в ОО и в аудиториях. Свободно передвигаются по территории ОО, задействованной при проведении ВПР, включая аудитории проведения ВПР. </w:t>
      </w:r>
    </w:p>
    <w:p w14:paraId="15821BFA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9.5. В случае выявления нарушений порядка проведения ВПР независимые наблюдатели составляют служебную записку в свободной форме с изложением обстоятельств выявленных нарушений порядка проведения ВПР. </w:t>
      </w:r>
    </w:p>
    <w:p w14:paraId="082438E6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Результат наблюдения может быть оформлен в виде протокола независимо от факта выявления нарушений. </w:t>
      </w:r>
    </w:p>
    <w:p w14:paraId="74F1D6E4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9.6. По окончании проведения ВПР в ОО независимые наблюдатели в этот же день передают информацию о результатах наблюдения (протоколы, справки) муниципальному/региональному координатору.</w:t>
      </w:r>
    </w:p>
    <w:p w14:paraId="190BB0C7">
      <w:pPr>
        <w:ind w:firstLine="709"/>
        <w:jc w:val="both"/>
        <w:rPr>
          <w:rFonts w:ascii="Times New Roman" w:hAnsi="Times New Roman" w:cs="Times New Roman"/>
          <w:sz w:val="24"/>
        </w:rPr>
      </w:pPr>
    </w:p>
    <w:p w14:paraId="210BCB9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C0D2AAE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186DB658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48B5FBE9">
      <w:pPr>
        <w:ind w:left="360"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4"/>
        </w:rPr>
        <w:t>10. Использование результатов ВПР</w:t>
      </w:r>
    </w:p>
    <w:p w14:paraId="1C75012B">
      <w:pPr>
        <w:ind w:left="360"/>
        <w:jc w:val="center"/>
        <w:rPr>
          <w:rFonts w:ascii="Times New Roman" w:hAnsi="Times New Roman" w:cs="Times New Roman"/>
          <w:b/>
          <w:sz w:val="24"/>
        </w:rPr>
      </w:pPr>
    </w:p>
    <w:p w14:paraId="0A8C218C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10.1. Сбор и обработку результатов ВПР осуществляет Федеральная служба по надзору в сфере образования и науки не позднее 2 месяцев со дня завершения сроков проведения мероприятия.</w:t>
      </w:r>
    </w:p>
    <w:p w14:paraId="350B6671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10.2. Хранение работ участников ВПР в ОО рекомендуется обеспечить в течение одного года с момента получения результатов.</w:t>
      </w:r>
    </w:p>
    <w:p w14:paraId="3EB9D983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10.3. Результаты ВПР могут быть использованы ОИВ для анализа текущего состояния системы образования и формирования программ её развития, ОО – для совершенствования преподавания учебных предметов на основе аналитических выводов о качестве образования.</w:t>
      </w:r>
    </w:p>
    <w:p w14:paraId="3F57C14B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ВПР не могут быть использованы для оценки деятельности педагогических работников, образовательных организаций, ОИВ.</w:t>
      </w:r>
    </w:p>
    <w:p w14:paraId="22AA426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Результаты ВПР могут быть использованы:</w:t>
      </w:r>
    </w:p>
    <w:p w14:paraId="15C154E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ОО для проведения самодиагностики, выявления проблем с преподаванием отдельных предметов, для совершенствования методики их преподавания;</w:t>
      </w:r>
    </w:p>
    <w:p w14:paraId="2331B6D8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МКУ «ЦООД» для подготовки методического анализа ВПР, оценки уровня качества образования и объективности проведения работ в ОО муниципального образования Ефремовский муниципальный округ Тульской области;</w:t>
      </w:r>
    </w:p>
    <w:p w14:paraId="0B38D8FE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комитетом по образованию для выявления проблемных зон, анализа текущего состояния муниципальной системы образования и формирования программ ее развития;</w:t>
      </w:r>
    </w:p>
    <w:p w14:paraId="46A90569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государственным образовательным учреждением дополнительного профессионального образования Тульской области «Институт повышения квалификации и профессиональной переподготовки работников образования Тульской области» (далее - ГОУ ДПО ТО «ИПК и ППРО ТО») для подготовки методического анализа ВПР, анализа текущего состояния региональной системы образования, для планирования системы повышения квалификации учителей Тульской области;</w:t>
      </w:r>
    </w:p>
    <w:p w14:paraId="2F62FE0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центром оценки качества образования ГОУ ДПО ТО «ИПК И ППРО ТО» для мониторинга качества образования и оценки уровня качества образования в Тульской области;</w:t>
      </w:r>
    </w:p>
    <w:p w14:paraId="0ADA6232">
      <w:pPr>
        <w:ind w:firstLine="709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министерством образования Тульской области для оценки текущего состояния системы образования, для формирования программ по повышению качества образования в регионе, для осуществления контроля и принятия эффективных управленческих решений в обеспечении объективности и качества результатов. </w:t>
      </w:r>
    </w:p>
    <w:p w14:paraId="3B5ED54C">
      <w:pPr>
        <w:jc w:val="center"/>
        <w:rPr>
          <w:rFonts w:ascii="Times New Roman" w:hAnsi="Times New Roman" w:cs="Times New Roman"/>
          <w:sz w:val="24"/>
        </w:rPr>
      </w:pPr>
    </w:p>
    <w:p w14:paraId="0D1A63C4">
      <w:pPr>
        <w:rPr>
          <w:rFonts w:ascii="Times New Roman" w:hAnsi="Times New Roman" w:cs="Times New Roman"/>
          <w:sz w:val="24"/>
        </w:rPr>
      </w:pPr>
    </w:p>
    <w:p w14:paraId="3DAAB2EA">
      <w:pPr>
        <w:jc w:val="center"/>
        <w:rPr>
          <w:rFonts w:ascii="Times New Roman" w:hAnsi="Times New Roman" w:cs="Times New Roman"/>
          <w:sz w:val="24"/>
        </w:rPr>
      </w:pPr>
    </w:p>
    <w:sectPr>
      <w:footerReference r:id="rId5" w:type="default"/>
      <w:pgSz w:w="11906" w:h="16838"/>
      <w:pgMar w:top="709" w:right="707" w:bottom="426" w:left="1134" w:header="709" w:footer="151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E99B08">
    <w:pPr>
      <w:pStyle w:val="8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t>3</w:t>
    </w:r>
    <w:r>
      <w:fldChar w:fldCharType="end"/>
    </w:r>
  </w:p>
  <w:p w14:paraId="083F27A6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1653C1"/>
    <w:multiLevelType w:val="multilevel"/>
    <w:tmpl w:val="4F1653C1"/>
    <w:lvl w:ilvl="0" w:tentative="0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entative="0">
      <w:start w:val="1"/>
      <w:numFmt w:val="decimal"/>
      <w:isLgl/>
      <w:lvlText w:val="%1.%2."/>
      <w:lvlJc w:val="left"/>
      <w:pPr>
        <w:ind w:left="5257" w:hanging="720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081147"/>
    <w:rsid w:val="00075FB9"/>
    <w:rsid w:val="00081147"/>
    <w:rsid w:val="000E1946"/>
    <w:rsid w:val="00105A95"/>
    <w:rsid w:val="00123608"/>
    <w:rsid w:val="00127633"/>
    <w:rsid w:val="00130D2A"/>
    <w:rsid w:val="00134D53"/>
    <w:rsid w:val="00167211"/>
    <w:rsid w:val="001A60E5"/>
    <w:rsid w:val="001B153B"/>
    <w:rsid w:val="001C292D"/>
    <w:rsid w:val="001C2C9B"/>
    <w:rsid w:val="001C3898"/>
    <w:rsid w:val="0026001D"/>
    <w:rsid w:val="002A1817"/>
    <w:rsid w:val="00311107"/>
    <w:rsid w:val="00346820"/>
    <w:rsid w:val="00386DC7"/>
    <w:rsid w:val="003B0EBD"/>
    <w:rsid w:val="003C35A9"/>
    <w:rsid w:val="00402C69"/>
    <w:rsid w:val="00446DC9"/>
    <w:rsid w:val="004866AD"/>
    <w:rsid w:val="004913FA"/>
    <w:rsid w:val="004E39D6"/>
    <w:rsid w:val="004E5F57"/>
    <w:rsid w:val="00504618"/>
    <w:rsid w:val="0056498C"/>
    <w:rsid w:val="00586CC2"/>
    <w:rsid w:val="005B3F59"/>
    <w:rsid w:val="005B46E5"/>
    <w:rsid w:val="005C6702"/>
    <w:rsid w:val="005F5941"/>
    <w:rsid w:val="006603EB"/>
    <w:rsid w:val="006920CB"/>
    <w:rsid w:val="00696986"/>
    <w:rsid w:val="006B24E9"/>
    <w:rsid w:val="006C3EDA"/>
    <w:rsid w:val="006D08F2"/>
    <w:rsid w:val="006D0F85"/>
    <w:rsid w:val="00704E2F"/>
    <w:rsid w:val="0072755D"/>
    <w:rsid w:val="007516A6"/>
    <w:rsid w:val="007641B5"/>
    <w:rsid w:val="00764EA9"/>
    <w:rsid w:val="00810579"/>
    <w:rsid w:val="00812C4B"/>
    <w:rsid w:val="0082799C"/>
    <w:rsid w:val="00845DF3"/>
    <w:rsid w:val="00851D37"/>
    <w:rsid w:val="00866B05"/>
    <w:rsid w:val="008D3996"/>
    <w:rsid w:val="008D6F5B"/>
    <w:rsid w:val="008F4522"/>
    <w:rsid w:val="00982879"/>
    <w:rsid w:val="009B2679"/>
    <w:rsid w:val="00A15941"/>
    <w:rsid w:val="00A367E6"/>
    <w:rsid w:val="00A82E26"/>
    <w:rsid w:val="00AB42A6"/>
    <w:rsid w:val="00AF064D"/>
    <w:rsid w:val="00B1267E"/>
    <w:rsid w:val="00B34CD4"/>
    <w:rsid w:val="00B41AF4"/>
    <w:rsid w:val="00B50737"/>
    <w:rsid w:val="00B72A45"/>
    <w:rsid w:val="00B72CDC"/>
    <w:rsid w:val="00B72DB4"/>
    <w:rsid w:val="00BC75AF"/>
    <w:rsid w:val="00C0531A"/>
    <w:rsid w:val="00CA127B"/>
    <w:rsid w:val="00CC12AD"/>
    <w:rsid w:val="00CC419D"/>
    <w:rsid w:val="00D2514E"/>
    <w:rsid w:val="00D44947"/>
    <w:rsid w:val="00D4670C"/>
    <w:rsid w:val="00E17C8C"/>
    <w:rsid w:val="00E32C6F"/>
    <w:rsid w:val="00E44593"/>
    <w:rsid w:val="00E66A05"/>
    <w:rsid w:val="00E74E18"/>
    <w:rsid w:val="00E761A2"/>
    <w:rsid w:val="00EB0BB8"/>
    <w:rsid w:val="00EE11E7"/>
    <w:rsid w:val="00F03F1C"/>
    <w:rsid w:val="00F23A12"/>
    <w:rsid w:val="00F24D77"/>
    <w:rsid w:val="00FA61B3"/>
    <w:rsid w:val="00FA6658"/>
    <w:rsid w:val="00FB3170"/>
    <w:rsid w:val="00FC2081"/>
    <w:rsid w:val="00FD001D"/>
    <w:rsid w:val="00FD06D5"/>
    <w:rsid w:val="09EE71BE"/>
    <w:rsid w:val="3503263C"/>
    <w:rsid w:val="3BB96413"/>
    <w:rsid w:val="3DB7099B"/>
    <w:rsid w:val="4A306C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Arial" w:hAnsi="Arial" w:eastAsia="Times New Roman" w:cs="Arial"/>
      <w:sz w:val="20"/>
      <w:szCs w:val="24"/>
      <w:lang w:val="ru-RU" w:eastAsia="ru-RU" w:bidi="ar-SA"/>
    </w:rPr>
  </w:style>
  <w:style w:type="paragraph" w:styleId="2">
    <w:name w:val="heading 2"/>
    <w:basedOn w:val="1"/>
    <w:link w:val="17"/>
    <w:qFormat/>
    <w:uiPriority w:val="9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3C6AAA"/>
      <w:u w:val="single"/>
      <w:shd w:val="clear" w:color="auto" w:fill="auto"/>
    </w:rPr>
  </w:style>
  <w:style w:type="paragraph" w:styleId="6">
    <w:name w:val="Balloon Text"/>
    <w:basedOn w:val="1"/>
    <w:link w:val="18"/>
    <w:semiHidden/>
    <w:unhideWhenUsed/>
    <w:qFormat/>
    <w:uiPriority w:val="99"/>
    <w:rPr>
      <w:rFonts w:ascii="Tahoma" w:hAnsi="Tahoma" w:cs="Tahoma"/>
      <w:sz w:val="16"/>
      <w:szCs w:val="16"/>
    </w:rPr>
  </w:style>
  <w:style w:type="paragraph" w:styleId="7">
    <w:name w:val="header"/>
    <w:basedOn w:val="1"/>
    <w:link w:val="14"/>
    <w:semiHidden/>
    <w:unhideWhenUsed/>
    <w:qFormat/>
    <w:uiPriority w:val="99"/>
    <w:pPr>
      <w:tabs>
        <w:tab w:val="center" w:pos="4677"/>
        <w:tab w:val="right" w:pos="9355"/>
      </w:tabs>
    </w:pPr>
  </w:style>
  <w:style w:type="paragraph" w:styleId="8">
    <w:name w:val="footer"/>
    <w:basedOn w:val="1"/>
    <w:link w:val="11"/>
    <w:unhideWhenUsed/>
    <w:qFormat/>
    <w:uiPriority w:val="99"/>
    <w:pPr>
      <w:tabs>
        <w:tab w:val="center" w:pos="4677"/>
        <w:tab w:val="right" w:pos="9355"/>
      </w:tabs>
    </w:pPr>
    <w:rPr>
      <w:rFonts w:asciiTheme="minorHAnsi" w:hAnsiTheme="minorHAnsi" w:eastAsiaTheme="minorHAnsi" w:cstheme="minorBidi"/>
      <w:sz w:val="24"/>
      <w:lang w:eastAsia="en-US"/>
    </w:rPr>
  </w:style>
  <w:style w:type="table" w:styleId="9">
    <w:name w:val="Table Grid"/>
    <w:basedOn w:val="4"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List Paragraph"/>
    <w:basedOn w:val="1"/>
    <w:link w:val="15"/>
    <w:qFormat/>
    <w:uiPriority w:val="34"/>
    <w:pPr>
      <w:spacing w:after="200" w:line="276" w:lineRule="auto"/>
      <w:ind w:left="720"/>
      <w:contextualSpacing/>
    </w:pPr>
    <w:rPr>
      <w:szCs w:val="22"/>
      <w:lang w:eastAsia="en-US"/>
    </w:rPr>
  </w:style>
  <w:style w:type="character" w:customStyle="1" w:styleId="11">
    <w:name w:val="Нижний колонтитул Знак"/>
    <w:link w:val="8"/>
    <w:qFormat/>
    <w:uiPriority w:val="99"/>
    <w:rPr>
      <w:sz w:val="24"/>
      <w:szCs w:val="24"/>
    </w:rPr>
  </w:style>
  <w:style w:type="character" w:customStyle="1" w:styleId="12">
    <w:name w:val="Нижний колонтитул Знак1"/>
    <w:basedOn w:val="3"/>
    <w:semiHidden/>
    <w:qFormat/>
    <w:uiPriority w:val="99"/>
    <w:rPr>
      <w:rFonts w:ascii="Arial" w:hAnsi="Arial" w:eastAsia="Times New Roman" w:cs="Arial"/>
      <w:sz w:val="20"/>
      <w:szCs w:val="24"/>
      <w:lang w:eastAsia="ru-RU"/>
    </w:rPr>
  </w:style>
  <w:style w:type="paragraph" w:customStyle="1" w:styleId="13">
    <w:name w:val="Текст приказа"/>
    <w:basedOn w:val="1"/>
    <w:qFormat/>
    <w:uiPriority w:val="99"/>
    <w:pPr>
      <w:spacing w:line="360" w:lineRule="auto"/>
      <w:ind w:firstLine="709"/>
      <w:jc w:val="both"/>
    </w:pPr>
    <w:rPr>
      <w:rFonts w:ascii="Times New Roman" w:hAnsi="Times New Roman" w:cs="Times New Roman"/>
      <w:sz w:val="24"/>
    </w:rPr>
  </w:style>
  <w:style w:type="character" w:customStyle="1" w:styleId="14">
    <w:name w:val="Верхний колонтитул Знак"/>
    <w:basedOn w:val="3"/>
    <w:link w:val="7"/>
    <w:semiHidden/>
    <w:qFormat/>
    <w:uiPriority w:val="99"/>
    <w:rPr>
      <w:rFonts w:ascii="Arial" w:hAnsi="Arial" w:eastAsia="Times New Roman" w:cs="Arial"/>
      <w:sz w:val="20"/>
      <w:szCs w:val="24"/>
      <w:lang w:eastAsia="ru-RU"/>
    </w:rPr>
  </w:style>
  <w:style w:type="character" w:customStyle="1" w:styleId="15">
    <w:name w:val="Абзац списка Знак"/>
    <w:link w:val="10"/>
    <w:qFormat/>
    <w:uiPriority w:val="34"/>
    <w:rPr>
      <w:rFonts w:ascii="Arial" w:hAnsi="Arial" w:eastAsia="Times New Roman" w:cs="Arial"/>
      <w:sz w:val="20"/>
    </w:rPr>
  </w:style>
  <w:style w:type="character" w:customStyle="1" w:styleId="16">
    <w:name w:val="lkpublicationsformdatatable__cell"/>
    <w:basedOn w:val="3"/>
    <w:qFormat/>
    <w:uiPriority w:val="0"/>
  </w:style>
  <w:style w:type="character" w:customStyle="1" w:styleId="17">
    <w:name w:val="Заголовок 2 Знак"/>
    <w:basedOn w:val="3"/>
    <w:link w:val="2"/>
    <w:qFormat/>
    <w:uiPriority w:val="9"/>
    <w:rPr>
      <w:rFonts w:ascii="Times New Roman" w:hAnsi="Times New Roman" w:eastAsia="Times New Roman" w:cs="Times New Roman"/>
      <w:b/>
      <w:bCs/>
      <w:sz w:val="36"/>
      <w:szCs w:val="36"/>
      <w:lang w:eastAsia="ru-RU"/>
    </w:rPr>
  </w:style>
  <w:style w:type="character" w:customStyle="1" w:styleId="18">
    <w:name w:val="Текст выноски Знак"/>
    <w:basedOn w:val="3"/>
    <w:link w:val="6"/>
    <w:semiHidden/>
    <w:qFormat/>
    <w:uiPriority w:val="99"/>
    <w:rPr>
      <w:rFonts w:ascii="Tahoma" w:hAnsi="Tahoma" w:eastAsia="Times New Roman" w:cs="Tahoma"/>
      <w:sz w:val="16"/>
      <w:szCs w:val="16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9A1808-49DA-4B4B-90A1-AB8769E358B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3036</Words>
  <Characters>17309</Characters>
  <Lines>144</Lines>
  <Paragraphs>40</Paragraphs>
  <TotalTime>29</TotalTime>
  <ScaleCrop>false</ScaleCrop>
  <LinksUpToDate>false</LinksUpToDate>
  <CharactersWithSpaces>20305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2025-03-11T11:43:00Z</dcterms:created>
  <dc:creator>Оздоева</dc:creator>
  <cp:lastModifiedBy>user</cp:lastModifiedBy>
  <cp:lastPrinted>2025-03-11T11:19:00Z</cp:lastPrinted>
  <dcterms:modified xsi:type="dcterms:W3CDTF">2025-03-27T16:53:35Z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90392A0B8A774D70AAD50760322FABF1_12</vt:lpwstr>
  </property>
</Properties>
</file>