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TableNormal"/>
        <w:tblpPr w:leftFromText="180" w:rightFromText="180" w:horzAnchor="margin" w:tblpY="240"/>
        <w:tblW w:w="9690" w:type="dxa"/>
        <w:tblInd w:w="0" w:type="dxa"/>
        <w:tblLayout w:type="fixed"/>
        <w:tblLook w:val="01E0"/>
      </w:tblPr>
      <w:tblGrid>
        <w:gridCol w:w="3189"/>
        <w:gridCol w:w="2978"/>
        <w:gridCol w:w="3523"/>
      </w:tblGrid>
      <w:tr w:rsidR="000E1A21" w:rsidTr="000E1A21">
        <w:trPr>
          <w:trHeight w:val="2084"/>
        </w:trPr>
        <w:tc>
          <w:tcPr>
            <w:tcW w:w="3189" w:type="dxa"/>
          </w:tcPr>
          <w:p w:rsidR="000E1A21" w:rsidRPr="000E1A21" w:rsidRDefault="000E1A21">
            <w:pPr>
              <w:pStyle w:val="TableParagraph"/>
              <w:spacing w:line="220" w:lineRule="exact"/>
              <w:ind w:left="50"/>
              <w:rPr>
                <w:b/>
                <w:sz w:val="20"/>
                <w:lang w:val="ru-RU"/>
              </w:rPr>
            </w:pPr>
            <w:r w:rsidRPr="000E1A21">
              <w:rPr>
                <w:b/>
                <w:spacing w:val="-2"/>
                <w:sz w:val="20"/>
                <w:lang w:val="ru-RU"/>
              </w:rPr>
              <w:t>ПРИНЯТО</w:t>
            </w:r>
          </w:p>
          <w:p w:rsidR="000E1A21" w:rsidRPr="000E1A21" w:rsidRDefault="000E1A21">
            <w:pPr>
              <w:pStyle w:val="TableParagraph"/>
              <w:ind w:left="50" w:right="426"/>
              <w:rPr>
                <w:b/>
                <w:sz w:val="20"/>
                <w:lang w:val="ru-RU"/>
              </w:rPr>
            </w:pPr>
            <w:r>
              <w:pict>
                <v:group id="docshapegroup3" o:spid="_x0000_s1026" style="position:absolute;left:0;text-align:left;margin-left:187.55pt;margin-top:.5pt;width:64.1pt;height:64.1pt;z-index:-251658240" coordorigin="3751,10" coordsize="1282,1282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4" o:spid="_x0000_s1027" type="#_x0000_t75" style="position:absolute;left:3750;top:9;width:1268;height:1268">
                    <v:imagedata r:id="rId6" o:title=""/>
                  </v:shape>
                </v:group>
              </w:pict>
            </w:r>
            <w:r w:rsidRPr="000E1A21">
              <w:rPr>
                <w:b/>
                <w:sz w:val="20"/>
                <w:lang w:val="ru-RU"/>
              </w:rPr>
              <w:t>на</w:t>
            </w:r>
            <w:r w:rsidRPr="000E1A21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0E1A21">
              <w:rPr>
                <w:b/>
                <w:sz w:val="20"/>
                <w:lang w:val="ru-RU"/>
              </w:rPr>
              <w:t>заседании</w:t>
            </w:r>
            <w:r w:rsidRPr="000E1A21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0E1A21">
              <w:rPr>
                <w:b/>
                <w:sz w:val="20"/>
                <w:lang w:val="ru-RU"/>
              </w:rPr>
              <w:t>педагогического</w:t>
            </w:r>
            <w:r w:rsidRPr="000E1A21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0E1A21">
              <w:rPr>
                <w:b/>
                <w:sz w:val="20"/>
                <w:lang w:val="ru-RU"/>
              </w:rPr>
              <w:t xml:space="preserve">совета </w:t>
            </w:r>
          </w:p>
          <w:p w:rsidR="000E1A21" w:rsidRPr="000E1A21" w:rsidRDefault="000E1A21">
            <w:pPr>
              <w:pStyle w:val="TableParagraph"/>
              <w:ind w:left="50" w:right="426"/>
              <w:rPr>
                <w:b/>
                <w:sz w:val="20"/>
                <w:lang w:val="ru-RU"/>
              </w:rPr>
            </w:pPr>
            <w:r w:rsidRPr="000E1A21">
              <w:rPr>
                <w:b/>
                <w:sz w:val="20"/>
                <w:lang w:val="ru-RU"/>
              </w:rPr>
              <w:t>ПРОТОКОЛ № 3 от</w:t>
            </w:r>
            <w:r w:rsidRPr="000E1A21">
              <w:rPr>
                <w:b/>
                <w:spacing w:val="40"/>
                <w:sz w:val="20"/>
                <w:lang w:val="ru-RU"/>
              </w:rPr>
              <w:t xml:space="preserve"> </w:t>
            </w:r>
            <w:r w:rsidRPr="000E1A21">
              <w:rPr>
                <w:b/>
                <w:sz w:val="20"/>
                <w:lang w:val="ru-RU"/>
              </w:rPr>
              <w:t>05.03.2026 г.</w:t>
            </w:r>
          </w:p>
          <w:p w:rsidR="000E1A21" w:rsidRPr="000E1A21" w:rsidRDefault="000E1A21">
            <w:pPr>
              <w:pStyle w:val="TableParagraph"/>
              <w:ind w:left="200" w:right="378"/>
              <w:jc w:val="both"/>
              <w:rPr>
                <w:lang w:val="ru-RU"/>
              </w:rPr>
            </w:pPr>
          </w:p>
          <w:p w:rsidR="000E1A21" w:rsidRPr="000E1A21" w:rsidRDefault="000E1A21">
            <w:pPr>
              <w:pStyle w:val="TableParagraph"/>
              <w:ind w:left="200" w:right="378"/>
              <w:jc w:val="both"/>
              <w:rPr>
                <w:lang w:val="ru-RU"/>
              </w:rPr>
            </w:pPr>
          </w:p>
          <w:p w:rsidR="000E1A21" w:rsidRPr="000E1A21" w:rsidRDefault="000E1A21">
            <w:pPr>
              <w:pStyle w:val="TableParagraph"/>
              <w:spacing w:line="302" w:lineRule="exact"/>
              <w:ind w:left="200"/>
              <w:jc w:val="both"/>
              <w:rPr>
                <w:sz w:val="28"/>
                <w:lang w:val="ru-RU"/>
              </w:rPr>
            </w:pPr>
          </w:p>
        </w:tc>
        <w:tc>
          <w:tcPr>
            <w:tcW w:w="2978" w:type="dxa"/>
            <w:hideMark/>
          </w:tcPr>
          <w:p w:rsidR="000E1A21" w:rsidRPr="000E1A21" w:rsidRDefault="000E1A21">
            <w:pPr>
              <w:pStyle w:val="a8"/>
              <w:spacing w:before="22" w:line="126" w:lineRule="exact"/>
              <w:rPr>
                <w:rFonts w:ascii="Arial MT" w:hAnsi="Arial MT"/>
                <w:sz w:val="16"/>
                <w:szCs w:val="16"/>
                <w:lang w:val="ru-RU"/>
              </w:rPr>
            </w:pPr>
            <w:r>
              <w:pict>
                <v:group id="docshapegroup1" o:spid="_x0000_s1028" style="position:absolute;left:0;text-align:left;margin-left:462.6pt;margin-top:-47.7pt;width:95.55pt;height:95.55pt;z-index:-251658240;mso-position-horizontal-relative:page;mso-position-vertical-relative:text" coordorigin="9252,-954" coordsize="1911,1911">
                  <v:shape id="docshape2" o:spid="_x0000_s1029" style="position:absolute;left:9252;top:-954;width:1911;height:1911" coordorigin="9252,-954" coordsize="1911,1911" o:spt="100" adj="0,,0" path="m10673,-954r-1370,l9285,-949r-17,11l9257,-921r-5,18l9252,906r5,19l9268,941r17,12l9303,957r1809,l11131,953r16,-12l11159,925r4,-19l11163,814r-143,l9959,422r-5,-82l9945,260r-12,-76l9917,111,9897,40r-23,-69l9847,-96r-29,-66l9785,-226r-36,-64l9711,-353r-42,-64l9625,-480r-47,-64l9529,-609r-52,-66l9423,-742r-56,-69l10673,-811r,-143xm10673,-811r-1306,l9417,-792r56,23l9533,-741r64,32l9665,-673r70,39l9808,-592r75,44l9959,-501r77,49l10114,-402r77,52l10268,-298r75,53l10416,-192r72,53l10556,-87r65,52l10682,15r57,49l10791,111r20,71l10835,257r26,79l10888,417r55,163l10971,660r25,79l11020,814r143,l11163,-463r-363,l10748,-478r-40,-27l10682,-549r-9,-62l10673,-811xm10759,-954r,343l10766,-594r16,15l10802,-566r18,4l11163,-562r-404,-392xe" fillcolor="#e6cee6" stroked="f">
                    <v:stroke joinstyle="round"/>
                    <v:formulas/>
                    <v:path arrowok="t" o:connecttype="segments"/>
                  </v:shape>
                  <v:shape id="docshape3" o:spid="_x0000_s1030" style="position:absolute;left:9366;top:-812;width:1653;height:1626" coordorigin="9367,-811" coordsize="1653,1626" path="m9367,-811r56,69l9477,-675r52,66l9578,-544r47,64l9669,-417r42,64l9749,-290r36,64l9818,-162r29,66l9874,-29r23,69l9917,111r16,73l9945,260r9,80l9959,422r1061,392l10996,739r-25,-79l10861,336r-26,-79l10811,182r-20,-71l10739,64r-57,-49l10621,-35r-65,-52l10488,-139r-72,-53l10343,-245r-75,-53l10191,-350r-77,-52l10036,-452r-77,-49l9883,-548r-75,-44l9735,-634r-70,-39l9597,-709r-64,-32l9473,-769r-56,-23l9367,-811xe" fillcolor="#efd6ef" stroked="f">
                    <v:path arrowok="t"/>
                  </v:shape>
                  <v:shape id="docshape4" o:spid="_x0000_s1031" style="position:absolute;left:10265;top:97;width:488;height:455" coordorigin="10265,97" coordsize="488,455" path="m10353,97r-42,13l10278,148r-13,64l10752,552,10442,212r-13,-64l10396,110r-43,-13xe" fillcolor="#e6cee6" stroked="f">
                    <v:path arrowok="t"/>
                  </v:shape>
                  <v:shape id="docshape5" o:spid="_x0000_s1032" style="position:absolute;left:9685;top:-649;width:1045;height:1466" coordorigin="9686,-648" coordsize="1045,1466" o:spt="100" adj="0,,0" path="m10218,-648r-79,14l10062,-607r-74,38l9919,-521r-63,55l9800,-406r-39,60l9730,-281r-24,69l9691,-142r-5,67l9693,-6r20,67l9744,124r43,60l9838,238r58,47l9960,323r69,30l10102,371r74,7l10246,368r77,-23l10392,316r45,-27l10500,235r34,-44l10223,191r-58,-10l10111,157r-46,-36l10026,73,9997,16r-19,-65l9986,-137r22,-73l10043,-269r45,-47l10142,-351r61,-24l10268,-389r70,-7l10499,-396r-5,-8l10440,-456r-61,-42l10319,-524r252,l10569,-525r-64,-51l10436,-615r-70,-25l10297,-648r-79,xm10195,-11r27,52l10266,81r64,26l10418,117r-67,43l10286,185r-63,6l10534,191r18,-22l10590,97r24,-70l10618,-9r-348,l10195,-11xm10443,-221r-13,71l10393,-86r-56,50l10270,-9r348,l10622,-36r-6,-64l10526,-100r-17,-38l10492,-172r-20,-29l10443,-221xm10545,-253r-4,46l10536,-167r-5,36l10526,-100r90,l10616,-104r-16,-60l10576,-214r-31,-39xm10571,-524r-252,l10395,-514r78,26l10546,-450r67,46l10668,-354r40,50l10730,-259r-20,-71l10675,-400r-48,-66l10571,-524xm10499,-396r-161,l10400,-392r67,28l10523,-326r29,34l10533,-348r-34,-48xm9966,524r-128,l9838,817r64,l9902,715r64,l10022,695r23,-37l9902,658r,-77l10045,581r-23,-37l9966,524xm10045,581r-79,l9994,593r10,27l9994,646r-28,12l10045,658r6,-10l10051,591r-6,-10xm10233,524r-127,l10106,817r127,l10288,805r38,-34l10332,760r-156,l10176,581r156,l10326,570r-38,-33l10233,524xm10332,581r-99,l10281,600r23,44l10304,697r-23,44l10233,760r99,l10350,724r7,-53l10350,617r-18,-36xm10628,524r-210,l10418,817r70,l10488,696r140,l10628,639r-140,l10488,581r140,l10628,524xe" stroked="f">
                    <v:stroke joinstyle="round"/>
                    <v:formulas/>
                    <v:path arrowok="t" o:connecttype="segments"/>
                  </v:shape>
                  <w10:wrap anchorx="page"/>
                </v:group>
              </w:pict>
            </w:r>
            <w:r w:rsidRPr="000E1A21">
              <w:rPr>
                <w:sz w:val="16"/>
                <w:szCs w:val="16"/>
                <w:lang w:val="ru-RU"/>
              </w:rPr>
              <w:t>Подписан</w:t>
            </w:r>
            <w:r w:rsidRPr="000E1A21">
              <w:rPr>
                <w:rFonts w:ascii="Arial MT" w:hAnsi="Arial MT"/>
                <w:sz w:val="16"/>
                <w:szCs w:val="16"/>
                <w:lang w:val="ru-RU"/>
              </w:rPr>
              <w:t>:</w:t>
            </w:r>
          </w:p>
          <w:p w:rsidR="000E1A21" w:rsidRPr="000E1A21" w:rsidRDefault="000E1A21">
            <w:pPr>
              <w:pStyle w:val="a8"/>
              <w:spacing w:before="22" w:line="126" w:lineRule="exact"/>
              <w:rPr>
                <w:sz w:val="16"/>
                <w:szCs w:val="16"/>
                <w:lang w:val="ru-RU"/>
              </w:rPr>
            </w:pPr>
            <w:r w:rsidRPr="000E1A21">
              <w:rPr>
                <w:rFonts w:ascii="Arial MT" w:hAnsi="Arial MT"/>
                <w:spacing w:val="-2"/>
                <w:sz w:val="16"/>
                <w:szCs w:val="16"/>
                <w:lang w:val="ru-RU"/>
              </w:rPr>
              <w:t xml:space="preserve"> </w:t>
            </w:r>
            <w:r w:rsidRPr="000E1A21">
              <w:rPr>
                <w:sz w:val="16"/>
                <w:szCs w:val="16"/>
                <w:lang w:val="ru-RU"/>
              </w:rPr>
              <w:t>Ламзина</w:t>
            </w:r>
            <w:r w:rsidRPr="000E1A21">
              <w:rPr>
                <w:spacing w:val="-1"/>
                <w:sz w:val="16"/>
                <w:szCs w:val="16"/>
                <w:lang w:val="ru-RU"/>
              </w:rPr>
              <w:t xml:space="preserve"> </w:t>
            </w:r>
            <w:r w:rsidRPr="000E1A21">
              <w:rPr>
                <w:sz w:val="16"/>
                <w:szCs w:val="16"/>
                <w:lang w:val="ru-RU"/>
              </w:rPr>
              <w:t>Ольга</w:t>
            </w:r>
            <w:r w:rsidRPr="000E1A21">
              <w:rPr>
                <w:spacing w:val="-1"/>
                <w:sz w:val="16"/>
                <w:szCs w:val="16"/>
                <w:lang w:val="ru-RU"/>
              </w:rPr>
              <w:t xml:space="preserve"> </w:t>
            </w:r>
            <w:r w:rsidRPr="000E1A21">
              <w:rPr>
                <w:spacing w:val="-2"/>
                <w:sz w:val="16"/>
                <w:szCs w:val="16"/>
                <w:lang w:val="ru-RU"/>
              </w:rPr>
              <w:t>Николаевна</w:t>
            </w:r>
          </w:p>
          <w:p w:rsidR="000E1A21" w:rsidRPr="000E1A21" w:rsidRDefault="000E1A21">
            <w:pPr>
              <w:pStyle w:val="a8"/>
              <w:spacing w:line="126" w:lineRule="exact"/>
              <w:rPr>
                <w:rFonts w:ascii="Arial MT" w:hAnsi="Arial MT"/>
                <w:sz w:val="16"/>
                <w:szCs w:val="16"/>
                <w:lang w:val="ru-RU"/>
              </w:rPr>
            </w:pPr>
            <w:r>
              <w:rPr>
                <w:rFonts w:ascii="Arial MT" w:hAnsi="Arial MT"/>
                <w:sz w:val="16"/>
                <w:szCs w:val="16"/>
              </w:rPr>
              <w:t>DN</w:t>
            </w:r>
            <w:r w:rsidRPr="000E1A21">
              <w:rPr>
                <w:rFonts w:ascii="Arial MT" w:hAnsi="Arial MT"/>
                <w:sz w:val="16"/>
                <w:szCs w:val="16"/>
                <w:lang w:val="ru-RU"/>
              </w:rPr>
              <w:t>:</w:t>
            </w:r>
            <w:r w:rsidRPr="000E1A21">
              <w:rPr>
                <w:rFonts w:ascii="Arial MT" w:hAnsi="Arial MT"/>
                <w:spacing w:val="2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 MT" w:hAnsi="Arial MT"/>
                <w:sz w:val="16"/>
                <w:szCs w:val="16"/>
              </w:rPr>
              <w:t>C</w:t>
            </w:r>
            <w:r w:rsidRPr="000E1A21">
              <w:rPr>
                <w:rFonts w:ascii="Arial MT" w:hAnsi="Arial MT"/>
                <w:sz w:val="16"/>
                <w:szCs w:val="16"/>
                <w:lang w:val="ru-RU"/>
              </w:rPr>
              <w:t>=</w:t>
            </w:r>
            <w:r>
              <w:rPr>
                <w:rFonts w:ascii="Arial MT" w:hAnsi="Arial MT"/>
                <w:sz w:val="16"/>
                <w:szCs w:val="16"/>
              </w:rPr>
              <w:t>RU</w:t>
            </w:r>
            <w:r w:rsidRPr="000E1A21">
              <w:rPr>
                <w:rFonts w:ascii="Arial MT" w:hAnsi="Arial MT"/>
                <w:sz w:val="16"/>
                <w:szCs w:val="16"/>
                <w:lang w:val="ru-RU"/>
              </w:rPr>
              <w:t>,</w:t>
            </w:r>
            <w:r w:rsidRPr="000E1A21">
              <w:rPr>
                <w:rFonts w:ascii="Arial MT" w:hAnsi="Arial MT"/>
                <w:spacing w:val="2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 MT" w:hAnsi="Arial MT"/>
                <w:sz w:val="16"/>
                <w:szCs w:val="16"/>
              </w:rPr>
              <w:t>O</w:t>
            </w:r>
            <w:r w:rsidRPr="000E1A21">
              <w:rPr>
                <w:rFonts w:ascii="Arial MT" w:hAnsi="Arial MT"/>
                <w:sz w:val="16"/>
                <w:szCs w:val="16"/>
                <w:lang w:val="ru-RU"/>
              </w:rPr>
              <w:t>="</w:t>
            </w:r>
            <w:r w:rsidRPr="000E1A21">
              <w:rPr>
                <w:sz w:val="16"/>
                <w:szCs w:val="16"/>
                <w:lang w:val="ru-RU"/>
              </w:rPr>
              <w:t>МКОУ</w:t>
            </w:r>
            <w:r w:rsidRPr="000E1A21">
              <w:rPr>
                <w:spacing w:val="5"/>
                <w:sz w:val="16"/>
                <w:szCs w:val="16"/>
                <w:lang w:val="ru-RU"/>
              </w:rPr>
              <w:t xml:space="preserve"> </w:t>
            </w:r>
            <w:r w:rsidRPr="000E1A21">
              <w:rPr>
                <w:rFonts w:ascii="Arial MT" w:hAnsi="Arial MT"/>
                <w:spacing w:val="-5"/>
                <w:sz w:val="16"/>
                <w:szCs w:val="16"/>
                <w:lang w:val="ru-RU"/>
              </w:rPr>
              <w:t>""</w:t>
            </w:r>
          </w:p>
          <w:p w:rsidR="000E1A21" w:rsidRPr="000E1A21" w:rsidRDefault="000E1A21">
            <w:pPr>
              <w:pStyle w:val="a8"/>
              <w:ind w:right="210"/>
              <w:rPr>
                <w:rFonts w:ascii="Arial MT" w:hAnsi="Arial MT"/>
                <w:sz w:val="16"/>
                <w:szCs w:val="16"/>
                <w:lang w:val="ru-RU"/>
              </w:rPr>
            </w:pPr>
            <w:r w:rsidRPr="000E1A21">
              <w:rPr>
                <w:sz w:val="16"/>
                <w:szCs w:val="16"/>
                <w:lang w:val="ru-RU"/>
              </w:rPr>
              <w:t>Большеплотавская</w:t>
            </w:r>
            <w:r w:rsidRPr="000E1A21">
              <w:rPr>
                <w:spacing w:val="13"/>
                <w:sz w:val="16"/>
                <w:szCs w:val="16"/>
                <w:lang w:val="ru-RU"/>
              </w:rPr>
              <w:t xml:space="preserve"> </w:t>
            </w:r>
            <w:r w:rsidRPr="000E1A21">
              <w:rPr>
                <w:sz w:val="16"/>
                <w:szCs w:val="16"/>
                <w:lang w:val="ru-RU"/>
              </w:rPr>
              <w:t>СШ</w:t>
            </w:r>
            <w:r w:rsidRPr="000E1A21">
              <w:rPr>
                <w:spacing w:val="13"/>
                <w:sz w:val="16"/>
                <w:szCs w:val="16"/>
                <w:lang w:val="ru-RU"/>
              </w:rPr>
              <w:t xml:space="preserve"> </w:t>
            </w:r>
            <w:r w:rsidRPr="000E1A21">
              <w:rPr>
                <w:rFonts w:ascii="Arial MT" w:hAnsi="Arial MT"/>
                <w:sz w:val="16"/>
                <w:szCs w:val="16"/>
                <w:lang w:val="ru-RU"/>
              </w:rPr>
              <w:t>22""",</w:t>
            </w:r>
            <w:r w:rsidRPr="000E1A21">
              <w:rPr>
                <w:rFonts w:ascii="Arial MT" w:hAnsi="Arial MT"/>
                <w:spacing w:val="80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 MT" w:hAnsi="Arial MT"/>
                <w:sz w:val="16"/>
                <w:szCs w:val="16"/>
              </w:rPr>
              <w:t>CN</w:t>
            </w:r>
            <w:r w:rsidRPr="000E1A21">
              <w:rPr>
                <w:rFonts w:ascii="Arial MT" w:hAnsi="Arial MT"/>
                <w:sz w:val="16"/>
                <w:szCs w:val="16"/>
                <w:lang w:val="ru-RU"/>
              </w:rPr>
              <w:t>=</w:t>
            </w:r>
            <w:r w:rsidRPr="000E1A21">
              <w:rPr>
                <w:sz w:val="16"/>
                <w:szCs w:val="16"/>
                <w:lang w:val="ru-RU"/>
              </w:rPr>
              <w:t>Ламзина Ольга Николаевна</w:t>
            </w:r>
            <w:r w:rsidRPr="000E1A21">
              <w:rPr>
                <w:rFonts w:ascii="Arial MT" w:hAnsi="Arial MT"/>
                <w:sz w:val="16"/>
                <w:szCs w:val="16"/>
                <w:lang w:val="ru-RU"/>
              </w:rPr>
              <w:t>,</w:t>
            </w:r>
            <w:r w:rsidRPr="000E1A21">
              <w:rPr>
                <w:rFonts w:ascii="Arial MT" w:hAnsi="Arial MT"/>
                <w:spacing w:val="40"/>
                <w:sz w:val="16"/>
                <w:szCs w:val="16"/>
                <w:lang w:val="ru-RU"/>
              </w:rPr>
              <w:t xml:space="preserve"> </w:t>
            </w:r>
            <w:hyperlink r:id="rId7" w:history="1">
              <w:r>
                <w:rPr>
                  <w:rStyle w:val="a7"/>
                  <w:rFonts w:ascii="Arial MT" w:hAnsi="Arial MT"/>
                  <w:spacing w:val="-2"/>
                  <w:sz w:val="16"/>
                  <w:szCs w:val="16"/>
                </w:rPr>
                <w:t>E</w:t>
              </w:r>
              <w:r>
                <w:rPr>
                  <w:rStyle w:val="a7"/>
                  <w:rFonts w:ascii="Arial MT" w:hAnsi="Arial MT"/>
                  <w:spacing w:val="-2"/>
                  <w:sz w:val="16"/>
                  <w:szCs w:val="16"/>
                  <w:lang w:val="ru-RU"/>
                </w:rPr>
                <w:t>=</w:t>
              </w:r>
              <w:r>
                <w:rPr>
                  <w:rStyle w:val="a7"/>
                  <w:rFonts w:ascii="Arial MT" w:hAnsi="Arial MT"/>
                  <w:spacing w:val="-2"/>
                  <w:sz w:val="16"/>
                  <w:szCs w:val="16"/>
                </w:rPr>
                <w:t>school</w:t>
              </w:r>
              <w:r>
                <w:rPr>
                  <w:rStyle w:val="a7"/>
                  <w:rFonts w:ascii="Arial MT" w:hAnsi="Arial MT"/>
                  <w:spacing w:val="-2"/>
                  <w:sz w:val="16"/>
                  <w:szCs w:val="16"/>
                  <w:lang w:val="ru-RU"/>
                </w:rPr>
                <w:t>22.</w:t>
              </w:r>
              <w:r>
                <w:rPr>
                  <w:rStyle w:val="a7"/>
                  <w:rFonts w:ascii="Arial MT" w:hAnsi="Arial MT"/>
                  <w:spacing w:val="-2"/>
                  <w:sz w:val="16"/>
                  <w:szCs w:val="16"/>
                </w:rPr>
                <w:t>efremov</w:t>
              </w:r>
              <w:r>
                <w:rPr>
                  <w:rStyle w:val="a7"/>
                  <w:rFonts w:ascii="Arial MT" w:hAnsi="Arial MT"/>
                  <w:spacing w:val="-2"/>
                  <w:sz w:val="16"/>
                  <w:szCs w:val="16"/>
                  <w:lang w:val="ru-RU"/>
                </w:rPr>
                <w:t>@</w:t>
              </w:r>
              <w:r>
                <w:rPr>
                  <w:rStyle w:val="a7"/>
                  <w:rFonts w:ascii="Arial MT" w:hAnsi="Arial MT"/>
                  <w:spacing w:val="-2"/>
                  <w:sz w:val="16"/>
                  <w:szCs w:val="16"/>
                </w:rPr>
                <w:t>tularegion</w:t>
              </w:r>
              <w:r>
                <w:rPr>
                  <w:rStyle w:val="a7"/>
                  <w:rFonts w:ascii="Arial MT" w:hAnsi="Arial MT"/>
                  <w:spacing w:val="-2"/>
                  <w:sz w:val="16"/>
                  <w:szCs w:val="16"/>
                  <w:lang w:val="ru-RU"/>
                </w:rPr>
                <w:t>.</w:t>
              </w:r>
              <w:r>
                <w:rPr>
                  <w:rStyle w:val="a7"/>
                  <w:rFonts w:ascii="Arial MT" w:hAnsi="Arial MT"/>
                  <w:spacing w:val="-2"/>
                  <w:sz w:val="16"/>
                  <w:szCs w:val="16"/>
                </w:rPr>
                <w:t>org</w:t>
              </w:r>
            </w:hyperlink>
            <w:r w:rsidRPr="000E1A21">
              <w:rPr>
                <w:rFonts w:ascii="Arial MT" w:hAnsi="Arial MT"/>
                <w:spacing w:val="40"/>
                <w:sz w:val="16"/>
                <w:szCs w:val="16"/>
                <w:lang w:val="ru-RU"/>
              </w:rPr>
              <w:t xml:space="preserve"> </w:t>
            </w:r>
            <w:r w:rsidRPr="000E1A21">
              <w:rPr>
                <w:sz w:val="16"/>
                <w:szCs w:val="16"/>
                <w:lang w:val="ru-RU"/>
              </w:rPr>
              <w:t>Основание</w:t>
            </w:r>
            <w:r w:rsidRPr="000E1A21">
              <w:rPr>
                <w:rFonts w:ascii="Arial MT" w:hAnsi="Arial MT"/>
                <w:sz w:val="16"/>
                <w:szCs w:val="16"/>
                <w:lang w:val="ru-RU"/>
              </w:rPr>
              <w:t xml:space="preserve">: </w:t>
            </w:r>
            <w:r w:rsidRPr="000E1A21">
              <w:rPr>
                <w:sz w:val="16"/>
                <w:szCs w:val="16"/>
                <w:lang w:val="ru-RU"/>
              </w:rPr>
              <w:t>я подтверждаю этот документ</w:t>
            </w:r>
            <w:r w:rsidRPr="000E1A21"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 w:rsidRPr="000E1A21">
              <w:rPr>
                <w:sz w:val="16"/>
                <w:szCs w:val="16"/>
                <w:lang w:val="ru-RU"/>
              </w:rPr>
              <w:t>Местоположение</w:t>
            </w:r>
            <w:r w:rsidRPr="000E1A21">
              <w:rPr>
                <w:rFonts w:ascii="Arial MT" w:hAnsi="Arial MT"/>
                <w:sz w:val="16"/>
                <w:szCs w:val="16"/>
                <w:lang w:val="ru-RU"/>
              </w:rPr>
              <w:t xml:space="preserve">: </w:t>
            </w:r>
            <w:r w:rsidRPr="000E1A21">
              <w:rPr>
                <w:sz w:val="16"/>
                <w:szCs w:val="16"/>
                <w:lang w:val="ru-RU"/>
              </w:rPr>
              <w:t>место подписания</w:t>
            </w:r>
            <w:r w:rsidRPr="000E1A21">
              <w:rPr>
                <w:spacing w:val="80"/>
                <w:sz w:val="16"/>
                <w:szCs w:val="16"/>
                <w:lang w:val="ru-RU"/>
              </w:rPr>
              <w:t xml:space="preserve"> </w:t>
            </w:r>
            <w:r w:rsidRPr="000E1A21">
              <w:rPr>
                <w:sz w:val="16"/>
                <w:szCs w:val="16"/>
                <w:lang w:val="ru-RU"/>
              </w:rPr>
              <w:t>Дата</w:t>
            </w:r>
            <w:r w:rsidRPr="000E1A21">
              <w:rPr>
                <w:rFonts w:ascii="Arial MT" w:hAnsi="Arial MT"/>
                <w:sz w:val="16"/>
                <w:szCs w:val="16"/>
                <w:lang w:val="ru-RU"/>
              </w:rPr>
              <w:t>: 2026-03-06</w:t>
            </w:r>
            <w:r w:rsidRPr="000E1A21">
              <w:rPr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3523" w:type="dxa"/>
            <w:hideMark/>
          </w:tcPr>
          <w:p w:rsidR="000E1A21" w:rsidRPr="000E1A21" w:rsidRDefault="000E1A21">
            <w:pPr>
              <w:pStyle w:val="TableParagraph"/>
              <w:spacing w:line="244" w:lineRule="exact"/>
              <w:ind w:left="240"/>
              <w:rPr>
                <w:b/>
                <w:lang w:val="ru-RU"/>
              </w:rPr>
            </w:pPr>
            <w:r w:rsidRPr="000E1A21">
              <w:rPr>
                <w:b/>
                <w:lang w:val="ru-RU"/>
              </w:rPr>
              <w:t>Утверждаю</w:t>
            </w:r>
            <w:r>
              <w:rPr>
                <w:b/>
                <w:lang w:val="ru-RU"/>
              </w:rPr>
              <w:t>:</w:t>
            </w:r>
          </w:p>
          <w:p w:rsidR="000E1A21" w:rsidRPr="000E1A21" w:rsidRDefault="000E1A21">
            <w:pPr>
              <w:pStyle w:val="TableParagraph"/>
              <w:tabs>
                <w:tab w:val="left" w:pos="2135"/>
              </w:tabs>
              <w:ind w:left="240" w:right="196"/>
              <w:rPr>
                <w:b/>
                <w:spacing w:val="-52"/>
                <w:lang w:val="ru-RU"/>
              </w:rPr>
            </w:pPr>
            <w:r w:rsidRPr="000E1A21">
              <w:rPr>
                <w:b/>
                <w:lang w:val="ru-RU"/>
              </w:rPr>
              <w:t>Директор МКОУ «БОЛЬШЕПЛОТАВСКАЯ</w:t>
            </w:r>
          </w:p>
          <w:p w:rsidR="000E1A21" w:rsidRPr="000E1A21" w:rsidRDefault="000E1A21">
            <w:pPr>
              <w:pStyle w:val="TableParagraph"/>
              <w:tabs>
                <w:tab w:val="left" w:pos="2135"/>
              </w:tabs>
              <w:ind w:left="240" w:right="196"/>
              <w:rPr>
                <w:b/>
                <w:lang w:val="ru-RU"/>
              </w:rPr>
            </w:pPr>
            <w:r w:rsidRPr="000E1A21">
              <w:rPr>
                <w:b/>
                <w:lang w:val="ru-RU"/>
              </w:rPr>
              <w:t>СШ</w:t>
            </w:r>
            <w:r w:rsidRPr="000E1A21">
              <w:rPr>
                <w:b/>
                <w:spacing w:val="1"/>
                <w:lang w:val="ru-RU"/>
              </w:rPr>
              <w:t xml:space="preserve"> </w:t>
            </w:r>
            <w:r w:rsidRPr="000E1A21">
              <w:rPr>
                <w:b/>
                <w:lang w:val="ru-RU"/>
              </w:rPr>
              <w:t>№</w:t>
            </w:r>
            <w:r w:rsidRPr="000E1A21">
              <w:rPr>
                <w:b/>
                <w:spacing w:val="1"/>
                <w:lang w:val="ru-RU"/>
              </w:rPr>
              <w:t xml:space="preserve"> </w:t>
            </w:r>
            <w:r w:rsidRPr="000E1A21">
              <w:rPr>
                <w:b/>
                <w:lang w:val="ru-RU"/>
              </w:rPr>
              <w:t xml:space="preserve">22»  </w:t>
            </w:r>
            <w:r w:rsidRPr="000E1A21">
              <w:rPr>
                <w:b/>
                <w:spacing w:val="-5"/>
                <w:lang w:val="ru-RU"/>
              </w:rPr>
              <w:t xml:space="preserve"> </w:t>
            </w:r>
            <w:r w:rsidRPr="000E1A21">
              <w:rPr>
                <w:b/>
                <w:lang w:val="ru-RU"/>
              </w:rPr>
              <w:t>О.Н.Ламзина</w:t>
            </w:r>
            <w:r w:rsidRPr="000E1A21">
              <w:rPr>
                <w:b/>
                <w:spacing w:val="1"/>
                <w:lang w:val="ru-RU"/>
              </w:rPr>
              <w:t xml:space="preserve"> </w:t>
            </w:r>
          </w:p>
          <w:p w:rsidR="000E1A21" w:rsidRPr="000E1A21" w:rsidRDefault="000E1A21">
            <w:pPr>
              <w:pStyle w:val="TableParagraph"/>
              <w:ind w:left="240" w:right="549"/>
              <w:rPr>
                <w:b/>
                <w:lang w:val="ru-RU"/>
              </w:rPr>
            </w:pPr>
            <w:r>
              <w:rPr>
                <w:b/>
              </w:rPr>
              <w:t>Приказ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3"/>
                <w:lang w:val="ru-RU"/>
              </w:rPr>
              <w:t>19</w:t>
            </w:r>
          </w:p>
          <w:p w:rsidR="000E1A21" w:rsidRDefault="000E1A21">
            <w:pPr>
              <w:pStyle w:val="TableParagraph"/>
              <w:ind w:left="240" w:right="549"/>
            </w:pP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4"/>
              </w:rPr>
              <w:t xml:space="preserve">   </w:t>
            </w:r>
            <w:r>
              <w:rPr>
                <w:b/>
              </w:rPr>
              <w:t>06.03.2026г.</w:t>
            </w:r>
          </w:p>
        </w:tc>
      </w:tr>
    </w:tbl>
    <w:p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</w:pPr>
    </w:p>
    <w:p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97057A"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  <w:t>П О Л О Ж Е Н И Е</w:t>
      </w:r>
    </w:p>
    <w:p w:rsidR="0097057A" w:rsidRPr="0097057A" w:rsidRDefault="0097057A" w:rsidP="0097057A">
      <w:pPr>
        <w:jc w:val="center"/>
        <w:rPr>
          <w:rFonts w:ascii="PT Astra Serif" w:hAnsi="PT Astra Serif"/>
          <w:b/>
          <w:sz w:val="26"/>
          <w:szCs w:val="26"/>
        </w:rPr>
      </w:pPr>
      <w:r w:rsidRPr="0097057A">
        <w:rPr>
          <w:rFonts w:ascii="PT Astra Serif" w:hAnsi="PT Astra Serif"/>
          <w:b/>
          <w:sz w:val="26"/>
          <w:szCs w:val="26"/>
        </w:rPr>
        <w:t xml:space="preserve">о комиссии по противодействию коррупции и урегулированию конфликта интересов </w:t>
      </w:r>
    </w:p>
    <w:p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97057A"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  <w:t>1. Общие положения</w:t>
      </w:r>
    </w:p>
    <w:p w:rsidR="0097057A" w:rsidRDefault="0097057A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1.1. </w:t>
      </w:r>
      <w:r w:rsidR="00000C9C">
        <w:rPr>
          <w:rFonts w:ascii="PT Astra Serif" w:eastAsia="Calibri" w:hAnsi="PT Astra Serif" w:cs="Times New Roman"/>
          <w:color w:val="000000"/>
          <w:sz w:val="26"/>
          <w:szCs w:val="26"/>
        </w:rPr>
        <w:t>Настоящее Положение определяет порядок формирования и деятельности комиссии по противодействию коррупции и урегулирования конфлик</w:t>
      </w:r>
      <w:r w:rsidR="009A4F60">
        <w:rPr>
          <w:rFonts w:ascii="PT Astra Serif" w:eastAsia="Calibri" w:hAnsi="PT Astra Serif" w:cs="Times New Roman"/>
          <w:color w:val="000000"/>
          <w:sz w:val="26"/>
          <w:szCs w:val="26"/>
        </w:rPr>
        <w:t>та интересов (далее – Комиссия)</w:t>
      </w:r>
      <w:r w:rsidR="000E1A21">
        <w:rPr>
          <w:rFonts w:ascii="PT Astra Serif" w:eastAsia="Calibri" w:hAnsi="PT Astra Serif" w:cs="Times New Roman"/>
          <w:color w:val="000000"/>
          <w:sz w:val="26"/>
          <w:szCs w:val="26"/>
        </w:rPr>
        <w:t>работников МУНИЦИПАЛЬНОГО КАЗЕННОГО ОБЩЕОБРАЗОВАТЕЛЬНОГО УЧРЕЖДЕНИЯ «БОЛЬШЕПЛОТАВСКАЯ СРЕДНЯЯ ШКОЛА № 22» (далее – Учреждение).</w:t>
      </w:r>
    </w:p>
    <w:p w:rsidR="00000C9C" w:rsidRDefault="00000C9C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1.2. Комиссия является постоянно действующим органом, образованн</w:t>
      </w:r>
      <w:r w:rsidR="00C91AEE">
        <w:rPr>
          <w:rFonts w:ascii="PT Astra Serif" w:eastAsia="Calibri" w:hAnsi="PT Astra Serif" w:cs="Times New Roman"/>
          <w:color w:val="000000"/>
          <w:sz w:val="26"/>
          <w:szCs w:val="26"/>
        </w:rPr>
        <w:t>ым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в целях оказания содействия </w:t>
      </w:r>
      <w:r w:rsidR="004E0708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в реализации Антикоррупционной политики, а именно:</w:t>
      </w:r>
    </w:p>
    <w:p w:rsidR="00000C9C" w:rsidRDefault="00000C9C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осуществления в пределах своих полномочий деятельности, направленной на противодействие коррупции в </w:t>
      </w:r>
      <w:r w:rsidR="004E0708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F616C2">
        <w:rPr>
          <w:rFonts w:ascii="PT Astra Serif" w:eastAsia="Calibri" w:hAnsi="PT Astra Serif" w:cs="Times New Roman"/>
          <w:color w:val="000000"/>
          <w:sz w:val="26"/>
          <w:szCs w:val="26"/>
        </w:rPr>
        <w:t>, в том числе по выявлению и устранению причин и условий, порождающих коррупцию и возникновение конфликта интересов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:rsidR="00000C9C" w:rsidRDefault="00F616C2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создания</w:t>
      </w:r>
      <w:r w:rsidR="00000C9C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системы противодействия </w:t>
      </w:r>
      <w:r w:rsidR="00EF6068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коррупции</w:t>
      </w:r>
      <w:r w:rsidR="00EF60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000C9C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 деятельности </w:t>
      </w:r>
      <w:r w:rsidR="004E0708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(выработка оптимальных механизмов защиты от проникновения коррупции, снижение коррупционных рисков в деятельности </w:t>
      </w:r>
      <w:r w:rsidR="004E0708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)</w:t>
      </w:r>
      <w:r w:rsidR="00000C9C"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:rsidR="00F616C2" w:rsidRDefault="00F616C2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создания единой системы мониторинга и информирования сотрудников </w:t>
      </w:r>
      <w:r w:rsidR="004E0708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по вопросам и проблемам коррупции;</w:t>
      </w:r>
    </w:p>
    <w:p w:rsidR="00F616C2" w:rsidRDefault="00F616C2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формирования у работников </w:t>
      </w:r>
      <w:r w:rsidR="004E0708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6E6E23">
        <w:rPr>
          <w:rFonts w:ascii="PT Astra Serif" w:eastAsia="Calibri" w:hAnsi="PT Astra Serif" w:cs="Times New Roman"/>
          <w:color w:val="000000"/>
          <w:sz w:val="26"/>
          <w:szCs w:val="26"/>
        </w:rPr>
        <w:t>, контрагентов, а также пациентов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антикоррупционного </w:t>
      </w:r>
      <w:r w:rsidR="006E6E23">
        <w:rPr>
          <w:rFonts w:ascii="PT Astra Serif" w:eastAsia="Calibri" w:hAnsi="PT Astra Serif" w:cs="Times New Roman"/>
          <w:color w:val="000000"/>
          <w:sz w:val="26"/>
          <w:szCs w:val="26"/>
        </w:rPr>
        <w:t>правосознания.</w:t>
      </w:r>
    </w:p>
    <w:p w:rsidR="00000C9C" w:rsidRDefault="00000C9C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1.3. </w:t>
      </w:r>
      <w:r w:rsidR="008947AD">
        <w:rPr>
          <w:rFonts w:ascii="PT Astra Serif" w:eastAsia="Calibri" w:hAnsi="PT Astra Serif" w:cs="Times New Roman"/>
          <w:color w:val="000000"/>
          <w:sz w:val="26"/>
          <w:szCs w:val="26"/>
        </w:rPr>
        <w:t>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 в сфере противодействия коррупции, а также настоящим Положением.</w:t>
      </w:r>
    </w:p>
    <w:p w:rsidR="008947AD" w:rsidRDefault="006E6E23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1.4. </w:t>
      </w:r>
      <w:r w:rsidR="00EF6068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С</w:t>
      </w:r>
      <w:r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остав </w:t>
      </w:r>
      <w:r w:rsidR="00EF6068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Комиссии </w:t>
      </w:r>
      <w:r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утвержда</w:t>
      </w:r>
      <w:r w:rsidR="003632D3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е</w:t>
      </w:r>
      <w:r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тся приказом</w:t>
      </w:r>
      <w:r w:rsidR="004E070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руководителя Организации</w:t>
      </w:r>
      <w:r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.</w:t>
      </w:r>
      <w:r w:rsidR="00EF60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</w:p>
    <w:p w:rsidR="00EF6068" w:rsidRDefault="00EF6068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:rsidR="00F616C2" w:rsidRDefault="00F616C2" w:rsidP="00F616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 w:cs="Times New Roman"/>
          <w:b/>
          <w:color w:val="000000"/>
          <w:sz w:val="26"/>
          <w:szCs w:val="26"/>
        </w:rPr>
      </w:pPr>
      <w:r w:rsidRPr="00F616C2">
        <w:rPr>
          <w:rFonts w:ascii="PT Astra Serif" w:eastAsia="Calibri" w:hAnsi="PT Astra Serif" w:cs="Times New Roman"/>
          <w:b/>
          <w:color w:val="000000"/>
          <w:sz w:val="26"/>
          <w:szCs w:val="26"/>
        </w:rPr>
        <w:t>2.</w:t>
      </w:r>
      <w:r w:rsidR="006E6E23">
        <w:rPr>
          <w:rFonts w:ascii="PT Astra Serif" w:eastAsia="Calibri" w:hAnsi="PT Astra Serif" w:cs="Times New Roman"/>
          <w:b/>
          <w:color w:val="000000"/>
          <w:sz w:val="26"/>
          <w:szCs w:val="26"/>
        </w:rPr>
        <w:t xml:space="preserve"> Основные задачи </w:t>
      </w:r>
      <w:r w:rsidR="009A4F60">
        <w:rPr>
          <w:rFonts w:ascii="PT Astra Serif" w:eastAsia="Calibri" w:hAnsi="PT Astra Serif" w:cs="Times New Roman"/>
          <w:b/>
          <w:color w:val="000000"/>
          <w:sz w:val="26"/>
          <w:szCs w:val="26"/>
        </w:rPr>
        <w:t xml:space="preserve">и права </w:t>
      </w:r>
      <w:r w:rsidR="006E6E23">
        <w:rPr>
          <w:rFonts w:ascii="PT Astra Serif" w:eastAsia="Calibri" w:hAnsi="PT Astra Serif" w:cs="Times New Roman"/>
          <w:b/>
          <w:color w:val="000000"/>
          <w:sz w:val="26"/>
          <w:szCs w:val="26"/>
        </w:rPr>
        <w:t>Комиссии</w:t>
      </w:r>
    </w:p>
    <w:p w:rsidR="006E6E23" w:rsidRDefault="006E6E2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6E6E23">
        <w:rPr>
          <w:rFonts w:ascii="PT Astra Serif" w:eastAsia="Calibri" w:hAnsi="PT Astra Serif" w:cs="Times New Roman"/>
          <w:color w:val="000000"/>
          <w:sz w:val="26"/>
          <w:szCs w:val="26"/>
        </w:rPr>
        <w:t>2.1.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Основными задачами Комиссии являются:</w:t>
      </w:r>
    </w:p>
    <w:p w:rsidR="006E6E23" w:rsidRDefault="006E6E2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подготовка предложений по реализации </w:t>
      </w:r>
      <w:r w:rsidR="00D32F99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Организацией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Антикоррупционной политики;</w:t>
      </w:r>
    </w:p>
    <w:p w:rsidR="006E6E23" w:rsidRDefault="006E6E2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разработка программных мероприятий по противодействию коррупции и осуществление контроля за их реализацией</w:t>
      </w:r>
      <w:r w:rsidR="00372A1E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, в том числе разработка рекомендаций для практического использования по предотвращению и профилактике коррупционных правонарушений в деятельности </w:t>
      </w:r>
      <w:r w:rsidR="00D32F99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:rsidR="00EF6068" w:rsidRDefault="00EF6068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осуществление мер по противодействию коррупции;</w:t>
      </w:r>
    </w:p>
    <w:p w:rsidR="006E6E23" w:rsidRDefault="006E6E2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lastRenderedPageBreak/>
        <w:t>формирование нетерпимого отношения к коррупции;</w:t>
      </w:r>
    </w:p>
    <w:p w:rsidR="006E6E23" w:rsidRDefault="006E6E2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выявление и устранение причин и условий, способствующих возникновению и распространению проявлений коррупции в деятельности </w:t>
      </w:r>
      <w:r w:rsidR="00D32F99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:rsidR="006E6E23" w:rsidRDefault="006E6E2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координация деятельности структурных подразделений, работников </w:t>
      </w:r>
      <w:r w:rsidR="00D32F99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по реализации антикоррупционной политики учреждения;</w:t>
      </w:r>
    </w:p>
    <w:p w:rsidR="00372A1E" w:rsidRDefault="00372A1E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оказание индивидуальной консультативной помощи работникам </w:t>
      </w:r>
      <w:r w:rsidR="00D32F99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Организации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по вопросам, связанным с применением на практике общих принципов служебного поведения;</w:t>
      </w:r>
    </w:p>
    <w:p w:rsidR="00372A1E" w:rsidRDefault="00372A1E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взаимодействие с правоохранительными органами, иными государственными органами, органами местного самоуправления, общественными организациями и средствами массовой информации по вопросам противодействия коррупции.</w:t>
      </w:r>
    </w:p>
    <w:p w:rsidR="006E6E23" w:rsidRDefault="009A4F60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2.2. Комиссия для решения возложенных на нее задач имеет право:</w:t>
      </w:r>
    </w:p>
    <w:p w:rsidR="009A4F60" w:rsidRDefault="009A4F60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вносить предложения на рассмотрение руководителя </w:t>
      </w:r>
      <w:r w:rsidR="0079519A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по совершенствованию деятельности </w:t>
      </w:r>
      <w:r w:rsidR="0079519A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в сфере противодействия коррупции;</w:t>
      </w:r>
    </w:p>
    <w:p w:rsidR="00882A3B" w:rsidRDefault="009A4F60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осуществлять предварительное рассмотрение заявлений, уведомлений и иных документов, поступивших в Комиссию (о возникновении личной заинтересованности, о </w:t>
      </w:r>
      <w:r w:rsidR="00882A3B">
        <w:rPr>
          <w:rFonts w:ascii="PT Astra Serif" w:eastAsia="Calibri" w:hAnsi="PT Astra Serif" w:cs="Times New Roman"/>
          <w:color w:val="000000"/>
          <w:sz w:val="26"/>
          <w:szCs w:val="26"/>
        </w:rPr>
        <w:t>случаях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882A3B">
        <w:rPr>
          <w:rFonts w:ascii="PT Astra Serif" w:eastAsia="Calibri" w:hAnsi="PT Astra Serif" w:cs="Times New Roman"/>
          <w:color w:val="000000"/>
          <w:sz w:val="26"/>
          <w:szCs w:val="26"/>
        </w:rPr>
        <w:t>склонения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к</w:t>
      </w:r>
      <w:r w:rsidR="00882A3B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совершению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корр</w:t>
      </w:r>
      <w:r w:rsidR="00882A3B">
        <w:rPr>
          <w:rFonts w:ascii="PT Astra Serif" w:eastAsia="Calibri" w:hAnsi="PT Astra Serif" w:cs="Times New Roman"/>
          <w:color w:val="000000"/>
          <w:sz w:val="26"/>
          <w:szCs w:val="26"/>
        </w:rPr>
        <w:t>упционного правонарушения и иные);</w:t>
      </w:r>
    </w:p>
    <w:p w:rsidR="009A4F60" w:rsidRDefault="00882A3B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запрашивать и получать информацию у структурных подразделений </w:t>
      </w:r>
      <w:r w:rsidR="0079519A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и работников, необходимую для рассмотрения заявлений, уведомлений и иных документов, а также проводить беседы с работниками </w:t>
      </w:r>
      <w:r w:rsidR="0079519A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:rsidR="00882A3B" w:rsidRDefault="00882A3B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при необходимости приглашать на соответствующие заседания Комиссии руководителей структурных подразделений и работников </w:t>
      </w:r>
      <w:r w:rsidR="0079519A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для представления необходимых пояснений по существу рассматриваемых вопросов;</w:t>
      </w:r>
    </w:p>
    <w:p w:rsidR="00E52FA3" w:rsidRDefault="00E52FA3" w:rsidP="00E52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вносить предложения о привлечении к дисциплинарной ответственности работников </w:t>
      </w:r>
      <w:r w:rsidR="0079519A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, совершивших коррупционные правонарушения;</w:t>
      </w:r>
    </w:p>
    <w:p w:rsidR="00882A3B" w:rsidRDefault="00882A3B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разрабатывать рекомендации </w:t>
      </w:r>
      <w:r w:rsidR="00E52FA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для практического использования по предотвращению и профилактике коррупционных правонарушений в </w:t>
      </w:r>
      <w:r w:rsidR="0079519A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E52FA3"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:rsidR="00E52FA3" w:rsidRDefault="00E52FA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принимать участие в подготовке и организации выполнения приказов по вопросам, относящимся к компетенции Комиссии;</w:t>
      </w:r>
    </w:p>
    <w:p w:rsidR="00E52FA3" w:rsidRDefault="00E52FA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привлекать в установленном порядке для участия в Комиссии представителей государственных органов, органов местного самоуправления;</w:t>
      </w:r>
    </w:p>
    <w:p w:rsidR="00E52FA3" w:rsidRDefault="00E52FA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создавать рабочие группы по вопросам, входящим в компетенции Комиссии;</w:t>
      </w:r>
    </w:p>
    <w:p w:rsidR="00E52FA3" w:rsidRDefault="00E52FA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координировать действия рабочих групп по противодействию коррупции, давать им указания, обязательные для выполнения;</w:t>
      </w:r>
    </w:p>
    <w:p w:rsidR="00E52FA3" w:rsidRDefault="00E52FA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контролировать выполнение поручений Комиссии в части противодействия коррупции;</w:t>
      </w:r>
    </w:p>
    <w:p w:rsidR="00E52FA3" w:rsidRDefault="00E52FA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осуществлять иные действия в соответствии с направлениями деятельности Комиссии.</w:t>
      </w:r>
    </w:p>
    <w:p w:rsidR="0097057A" w:rsidRPr="0097057A" w:rsidRDefault="0097057A" w:rsidP="00B43EA8">
      <w:pPr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</w:pPr>
    </w:p>
    <w:p w:rsidR="0097057A" w:rsidRPr="00EF6068" w:rsidRDefault="0097057A" w:rsidP="00B43EA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</w:pPr>
      <w:r w:rsidRPr="00EF6068"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  <w:t xml:space="preserve">3. </w:t>
      </w:r>
      <w:r w:rsidR="001C1E71" w:rsidRPr="00EF6068"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  <w:t>Организация и порядок деятельности Комиссии</w:t>
      </w:r>
    </w:p>
    <w:p w:rsidR="001C1E71" w:rsidRPr="00EF6068" w:rsidRDefault="0097057A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EF60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3.1. </w:t>
      </w:r>
      <w:r w:rsidR="001C1E71" w:rsidRPr="00EF60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Комиссия формируется из числа работников </w:t>
      </w:r>
      <w:r w:rsidR="0066660B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1C1E71" w:rsidRPr="00EF60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. В состав Комиссии входит не менее </w:t>
      </w:r>
      <w:r w:rsidR="00EF6068">
        <w:rPr>
          <w:rFonts w:ascii="PT Astra Serif" w:eastAsia="Calibri" w:hAnsi="PT Astra Serif" w:cs="Times New Roman"/>
          <w:color w:val="000000"/>
          <w:sz w:val="26"/>
          <w:szCs w:val="26"/>
        </w:rPr>
        <w:t>семи</w:t>
      </w:r>
      <w:r w:rsidR="001C1E71" w:rsidRPr="00EF60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членов, включая председателя комиссии, заместителя председателя, секретаря и членов комиссии. </w:t>
      </w:r>
    </w:p>
    <w:p w:rsidR="007673EE" w:rsidRPr="00EF6068" w:rsidRDefault="001C1E71" w:rsidP="007673EE">
      <w:pPr>
        <w:pStyle w:val="ConsPlusNormal"/>
        <w:ind w:firstLine="708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F6068">
        <w:rPr>
          <w:rFonts w:ascii="PT Astra Serif" w:eastAsia="Calibri" w:hAnsi="PT Astra Serif" w:cs="Times New Roman"/>
          <w:color w:val="000000"/>
          <w:sz w:val="26"/>
          <w:szCs w:val="26"/>
        </w:rPr>
        <w:t>3.2.</w:t>
      </w:r>
      <w:r w:rsidR="007673EE" w:rsidRPr="00EF6068">
        <w:rPr>
          <w:rFonts w:ascii="PT Astra Serif" w:hAnsi="PT Astra Serif"/>
          <w:sz w:val="26"/>
          <w:szCs w:val="26"/>
        </w:rPr>
        <w:t xml:space="preserve"> </w:t>
      </w:r>
      <w:r w:rsidR="007673EE" w:rsidRPr="00EF6068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Работой комиссии руководит председатель Комиссии. </w:t>
      </w:r>
      <w:r w:rsidR="007673EE" w:rsidRPr="00EF6068">
        <w:rPr>
          <w:rFonts w:ascii="PT Astra Serif" w:eastAsia="Calibri" w:hAnsi="PT Astra Serif" w:cs="Times New Roman"/>
          <w:color w:val="000000"/>
          <w:sz w:val="26"/>
          <w:szCs w:val="26"/>
        </w:rPr>
        <w:t>В отсутствие председателя Комиссии его обязанности исполняет заместитель председателя.</w:t>
      </w:r>
    </w:p>
    <w:p w:rsidR="001C1E71" w:rsidRPr="001C1E71" w:rsidRDefault="007673EE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EF6068">
        <w:rPr>
          <w:rFonts w:ascii="PT Astra Serif" w:eastAsia="Calibri" w:hAnsi="PT Astra Serif" w:cs="Times New Roman"/>
          <w:color w:val="000000"/>
          <w:sz w:val="26"/>
          <w:szCs w:val="26"/>
        </w:rPr>
        <w:t>3.3</w:t>
      </w:r>
      <w:r w:rsidR="001C1E71" w:rsidRPr="00EF60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Все члены Комиссии при принятии решений обладают</w:t>
      </w:r>
      <w:r w:rsidR="001C1E71" w:rsidRPr="001C1E7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равными правами.</w:t>
      </w:r>
    </w:p>
    <w:p w:rsidR="00547379" w:rsidRDefault="001C1E71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lastRenderedPageBreak/>
        <w:t>3</w:t>
      </w:r>
      <w:r w:rsidR="007673EE">
        <w:rPr>
          <w:rFonts w:ascii="PT Astra Serif" w:eastAsia="Calibri" w:hAnsi="PT Astra Serif" w:cs="Times New Roman"/>
          <w:color w:val="000000"/>
          <w:sz w:val="26"/>
          <w:szCs w:val="26"/>
        </w:rPr>
        <w:t>.4</w:t>
      </w:r>
      <w:r w:rsidRPr="001C1E7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.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 состав Комиссии может входить должностное лицо органа исполнительной власти (органа местного самоуправления), который осуществляет в отношении </w:t>
      </w:r>
      <w:r w:rsidR="0066660B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функции и полномочия учредителя</w:t>
      </w:r>
      <w:r w:rsidR="00547379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(далее – должностное лицо). </w:t>
      </w:r>
    </w:p>
    <w:p w:rsidR="007673EE" w:rsidRDefault="00547379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Включение в состав Комиссии должностного лица осуществляется по согласованию с учредителем </w:t>
      </w:r>
      <w:r w:rsidR="0066660B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.</w:t>
      </w:r>
      <w:r w:rsidR="007673EE" w:rsidRPr="007673EE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</w:p>
    <w:p w:rsidR="001C1E71" w:rsidRDefault="007673EE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3.5.</w:t>
      </w:r>
      <w:r w:rsidRPr="007673EE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 заседаниях Комиссии с правом совещательного голоса могут участвовать другие работники </w:t>
      </w:r>
      <w:r w:rsidR="00B60467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, которые могут дать пояснения по рассматриваемым на заседании вопросам, представители заинтересованных организаций, представители работника, в отношении которого рассматриваются соответствующие материалы.</w:t>
      </w:r>
    </w:p>
    <w:p w:rsidR="007673EE" w:rsidRDefault="007673EE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3.6. </w:t>
      </w:r>
      <w:r w:rsidR="00E46AA2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Решение о включении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лиц, указанных в п.</w:t>
      </w:r>
      <w:r w:rsidR="00B43EA8">
        <w:rPr>
          <w:rFonts w:ascii="PT Astra Serif" w:eastAsia="Calibri" w:hAnsi="PT Astra Serif" w:cs="Times New Roman"/>
          <w:color w:val="000000"/>
          <w:sz w:val="26"/>
          <w:szCs w:val="26"/>
        </w:rPr>
        <w:t>п. 3.4,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3.5 настоящего Положения,</w:t>
      </w:r>
      <w:r w:rsidR="00E46AA2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принимается председателем Комиссии в каждом конкретном случае отдельно и не менее чем за три дня до дня заседания Комиссии.</w:t>
      </w:r>
    </w:p>
    <w:p w:rsidR="007673EE" w:rsidRPr="001C1E71" w:rsidRDefault="007673EE" w:rsidP="00767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3.7. </w:t>
      </w:r>
      <w:r w:rsidRPr="001C1E71">
        <w:rPr>
          <w:rFonts w:ascii="PT Astra Serif" w:eastAsia="Calibri" w:hAnsi="PT Astra Serif" w:cs="Times New Roman"/>
          <w:color w:val="000000"/>
          <w:sz w:val="26"/>
          <w:szCs w:val="26"/>
        </w:rPr>
        <w:t>Состав комиссии формируется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таким образом, чтобы исключить </w:t>
      </w:r>
      <w:r w:rsidRPr="001C1E7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возможность возникновения конфликта интересов, который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мог бы повлиять на принимаемые К</w:t>
      </w:r>
      <w:r w:rsidRPr="001C1E71">
        <w:rPr>
          <w:rFonts w:ascii="PT Astra Serif" w:eastAsia="Calibri" w:hAnsi="PT Astra Serif" w:cs="Times New Roman"/>
          <w:color w:val="000000"/>
          <w:sz w:val="26"/>
          <w:szCs w:val="26"/>
        </w:rPr>
        <w:t>омиссией решения.</w:t>
      </w:r>
    </w:p>
    <w:p w:rsidR="007673EE" w:rsidRDefault="007673EE" w:rsidP="00767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3.8. </w:t>
      </w:r>
      <w:r w:rsidR="00227A2C">
        <w:rPr>
          <w:rFonts w:ascii="PT Astra Serif" w:eastAsia="Calibri" w:hAnsi="PT Astra Serif" w:cs="Times New Roman"/>
          <w:color w:val="000000"/>
          <w:sz w:val="26"/>
          <w:szCs w:val="26"/>
        </w:rPr>
        <w:t>Основания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м</w:t>
      </w:r>
      <w:r w:rsidR="00227A2C">
        <w:rPr>
          <w:rFonts w:ascii="PT Astra Serif" w:eastAsia="Calibri" w:hAnsi="PT Astra Serif" w:cs="Times New Roman"/>
          <w:color w:val="000000"/>
          <w:sz w:val="26"/>
          <w:szCs w:val="26"/>
        </w:rPr>
        <w:t>и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для проведения заседания Комиссии явля</w:t>
      </w:r>
      <w:r w:rsidR="00EF6068">
        <w:rPr>
          <w:rFonts w:ascii="PT Astra Serif" w:eastAsia="Calibri" w:hAnsi="PT Astra Serif" w:cs="Times New Roman"/>
          <w:color w:val="000000"/>
          <w:sz w:val="26"/>
          <w:szCs w:val="26"/>
        </w:rPr>
        <w:t>ю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тся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:</w:t>
      </w:r>
    </w:p>
    <w:p w:rsidR="0097057A" w:rsidRDefault="002D59D1" w:rsidP="00767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а)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полученная от правоохранительных, судебных или иных государственных органов, от организаций, должностных лиц или граждан ин</w:t>
      </w:r>
      <w:r w:rsidR="00F11B45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формация о наличии у работника </w:t>
      </w:r>
      <w:r w:rsidR="0077414D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личной заинтересованности, которая приводит или может </w:t>
      </w:r>
      <w:r w:rsidR="007673EE">
        <w:rPr>
          <w:rFonts w:ascii="PT Astra Serif" w:eastAsia="Calibri" w:hAnsi="PT Astra Serif" w:cs="Times New Roman"/>
          <w:color w:val="000000"/>
          <w:sz w:val="26"/>
          <w:szCs w:val="26"/>
        </w:rPr>
        <w:t>привести к конфликту интересов;</w:t>
      </w:r>
    </w:p>
    <w:p w:rsidR="007673EE" w:rsidRDefault="002D59D1" w:rsidP="00767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б)</w:t>
      </w:r>
      <w:r w:rsidR="007673EE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поступление уведомления работника </w:t>
      </w:r>
      <w:r w:rsidR="0077414D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7673EE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конфликту интересов</w:t>
      </w:r>
      <w:r w:rsidR="005B7D3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(далее – уведомление о возникновении конфликта интересов)</w:t>
      </w:r>
      <w:r w:rsidR="007673EE"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:rsidR="007673EE" w:rsidRDefault="002D59D1" w:rsidP="00767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в)</w:t>
      </w:r>
      <w:r w:rsidR="007673EE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поступление материала и результатов проверки по результатам расс</w:t>
      </w:r>
      <w:r w:rsidR="00900E2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мотрения уведомления работника </w:t>
      </w:r>
      <w:r w:rsidR="0077414D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7673EE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о фактах склонения к совершению коррупционных правонарушений</w:t>
      </w:r>
      <w:r w:rsidR="00227A2C"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:rsidR="00227A2C" w:rsidRDefault="002D59D1" w:rsidP="00767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г)</w:t>
      </w:r>
      <w:r w:rsidR="00227A2C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рассмотрение результатов оценки коррупционных рисков</w:t>
      </w:r>
      <w:r w:rsidR="00B43EA8" w:rsidRPr="00B43EA8">
        <w:rPr>
          <w:rFonts w:ascii="PT Astra Serif" w:hAnsi="PT Astra Serif"/>
          <w:sz w:val="26"/>
          <w:szCs w:val="26"/>
        </w:rPr>
        <w:t xml:space="preserve"> </w:t>
      </w:r>
      <w:r w:rsidR="00B43EA8" w:rsidRPr="009D02D2">
        <w:rPr>
          <w:rFonts w:ascii="PT Astra Serif" w:hAnsi="PT Astra Serif"/>
          <w:sz w:val="26"/>
          <w:szCs w:val="26"/>
        </w:rPr>
        <w:t xml:space="preserve">и </w:t>
      </w:r>
      <w:r w:rsidR="00B43EA8">
        <w:rPr>
          <w:rFonts w:ascii="PT Astra Serif" w:hAnsi="PT Astra Serif"/>
          <w:sz w:val="26"/>
          <w:szCs w:val="26"/>
        </w:rPr>
        <w:t xml:space="preserve">согласование </w:t>
      </w:r>
      <w:r w:rsidR="00B43EA8" w:rsidRPr="009D02D2">
        <w:rPr>
          <w:rFonts w:ascii="PT Astra Serif" w:hAnsi="PT Astra Serif"/>
          <w:sz w:val="26"/>
          <w:szCs w:val="26"/>
        </w:rPr>
        <w:t>отчетных материалов</w:t>
      </w:r>
      <w:r w:rsidR="00B43EA8">
        <w:rPr>
          <w:rFonts w:ascii="PT Astra Serif" w:hAnsi="PT Astra Serif"/>
          <w:sz w:val="26"/>
          <w:szCs w:val="26"/>
        </w:rPr>
        <w:t xml:space="preserve"> по вопросам антикоррупционной работы</w:t>
      </w:r>
      <w:r w:rsidR="00B43EA8" w:rsidRPr="009D02D2">
        <w:rPr>
          <w:rFonts w:ascii="PT Astra Serif" w:hAnsi="PT Astra Serif"/>
          <w:sz w:val="26"/>
          <w:szCs w:val="26"/>
        </w:rPr>
        <w:t xml:space="preserve"> для руководителя </w:t>
      </w:r>
      <w:r w:rsidR="0077414D">
        <w:rPr>
          <w:rFonts w:ascii="PT Astra Serif" w:hAnsi="PT Astra Serif"/>
          <w:sz w:val="26"/>
          <w:szCs w:val="26"/>
        </w:rPr>
        <w:t>Организации</w:t>
      </w:r>
      <w:r w:rsidR="00227A2C"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:rsidR="00B43EA8" w:rsidRDefault="002D59D1" w:rsidP="00767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д) </w:t>
      </w:r>
      <w:r w:rsidR="00B43EA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рассмотрение или подготовка плана антикоррупционной работы на год в </w:t>
      </w:r>
      <w:r w:rsidR="0077414D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B43EA8"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:rsidR="00227A2C" w:rsidRPr="0097057A" w:rsidRDefault="002D59D1" w:rsidP="00767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е)</w:t>
      </w:r>
      <w:r w:rsidR="00227A2C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иные вопросы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по вопросам противодействия коррупции</w:t>
      </w:r>
      <w:r w:rsidR="00227A2C">
        <w:rPr>
          <w:rFonts w:ascii="PT Astra Serif" w:eastAsia="Calibri" w:hAnsi="PT Astra Serif" w:cs="Times New Roman"/>
          <w:color w:val="000000"/>
          <w:sz w:val="26"/>
          <w:szCs w:val="26"/>
        </w:rPr>
        <w:t>.</w:t>
      </w:r>
    </w:p>
    <w:p w:rsidR="005B7D3A" w:rsidRDefault="00227A2C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3.9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0D615F" w:rsidRPr="007D2FB1" w:rsidRDefault="00227A2C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3.10. Председатель Комиссии при поступлении к нему в установленном порядке информации, указанной </w:t>
      </w:r>
      <w:r w:rsidR="000D615F"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пункта 3.8</w:t>
      </w: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0D615F"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настоящего Положения:</w:t>
      </w:r>
    </w:p>
    <w:p w:rsidR="00227A2C" w:rsidRPr="007D2FB1" w:rsidRDefault="000D615F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227A2C"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в течение трех рабочих дней назн</w:t>
      </w: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ачает дату заседания Комиссии. П</w:t>
      </w:r>
      <w:r w:rsidR="00227A2C"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ри этом дата заседания Комиссии не</w:t>
      </w:r>
      <w:r w:rsidR="007822A1"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может быть назначена позднее 20</w:t>
      </w:r>
      <w:r w:rsidR="00227A2C"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рабочих дней со дня поступления указанной информаци</w:t>
      </w: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и;</w:t>
      </w:r>
    </w:p>
    <w:p w:rsidR="000D615F" w:rsidRPr="007D2FB1" w:rsidRDefault="000D615F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рассматривает вопрос о необходимости включения в состав Комиссии лиц, указанных в пункте 3.5 настоящего Положения;</w:t>
      </w:r>
    </w:p>
    <w:p w:rsidR="000D615F" w:rsidRPr="007D2FB1" w:rsidRDefault="000D615F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организует ознакомление заинтересованных лиц, участников Комиссии с материалами, которые будут рассматриваться на</w:t>
      </w:r>
      <w:r w:rsidR="007822A1"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заседании Комиссии;</w:t>
      </w:r>
    </w:p>
    <w:p w:rsidR="007822A1" w:rsidRPr="007D2FB1" w:rsidRDefault="007822A1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при необходимости запрашивает дополнительные материалы, проводит беседы с работниками </w:t>
      </w:r>
      <w:r w:rsidR="00C50BA6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, запрашивает письменные пояснения по рассматриваемым вопросам.</w:t>
      </w:r>
    </w:p>
    <w:p w:rsidR="006C67C9" w:rsidRDefault="007822A1" w:rsidP="002D59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lastRenderedPageBreak/>
        <w:t>3.11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. </w:t>
      </w:r>
      <w:r w:rsidR="002D59D1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 дня</w:t>
      </w:r>
      <w:r w:rsidR="002D59D1">
        <w:rPr>
          <w:rFonts w:ascii="PT Astra Serif" w:eastAsia="Calibri" w:hAnsi="PT Astra Serif" w:cs="Times New Roman"/>
          <w:color w:val="000000"/>
          <w:sz w:val="26"/>
          <w:szCs w:val="26"/>
        </w:rPr>
        <w:t>, ведет протокол заседания Комиссии</w:t>
      </w:r>
      <w:r w:rsidR="002D59D1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. </w:t>
      </w:r>
    </w:p>
    <w:p w:rsidR="002D59D1" w:rsidRDefault="00F11B45" w:rsidP="002D59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3</w:t>
      </w:r>
      <w:r w:rsidRPr="00B43EA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.12. </w:t>
      </w:r>
      <w:r w:rsidR="002D59D1" w:rsidRPr="00B43EA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Заседаниях Комиссии по вопросам наличия у работника </w:t>
      </w:r>
      <w:r w:rsidR="00C50BA6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2D59D1" w:rsidRPr="00B43EA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личной заинтересованности при исполнении должностных обязанностей, которая приводит к конфликту интересов или возможности его возникновения, проводятся в присутствии работника, в отношении которого рассматривается данный вопрос.</w:t>
      </w:r>
      <w:r w:rsidR="002D59D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При наличии письменной просьбы работника о рассмотрении указанного вопроса без его участия заседание Комиссии проводится в его отсутствие.</w:t>
      </w:r>
    </w:p>
    <w:p w:rsidR="002D59D1" w:rsidRDefault="002D59D1" w:rsidP="002D59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 случае неявки на заседание Комиссии работника и при отсутствии просьбы работника о рассмотрении данного вопроса без его участия рассмотрение вопроса откладывается. </w:t>
      </w:r>
    </w:p>
    <w:p w:rsidR="00F11B45" w:rsidRDefault="002D59D1" w:rsidP="002D59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В случае неявки работника без уважительной причины Комиссия может принять решение о рассмотрении данного вопроса в отсутствие работника.</w:t>
      </w:r>
    </w:p>
    <w:p w:rsidR="002D59D1" w:rsidRPr="00F11B45" w:rsidRDefault="00F11B45" w:rsidP="002D59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3.13. 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Заседание Комиссии считается правомочным, если на нем присутствует не менее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двух третей от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членов Комиссии. </w:t>
      </w:r>
      <w:r w:rsidRPr="00F11B45">
        <w:rPr>
          <w:rFonts w:ascii="PT Astra Serif" w:eastAsia="Calibri" w:hAnsi="PT Astra Serif" w:cs="Times New Roman"/>
          <w:color w:val="000000"/>
          <w:sz w:val="26"/>
          <w:szCs w:val="26"/>
        </w:rPr>
        <w:t>Присутствие на заседании членов комиссии обязательно. Делегирование членом Комиссии своих полномочий иным должностным лицам не допускается.</w:t>
      </w:r>
    </w:p>
    <w:p w:rsidR="0097057A" w:rsidRPr="0097057A" w:rsidRDefault="00F11B45" w:rsidP="002D59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3.14</w:t>
      </w:r>
      <w:r w:rsidRPr="00F11B45">
        <w:rPr>
          <w:rFonts w:ascii="PT Astra Serif" w:eastAsia="Calibri" w:hAnsi="PT Astra Serif" w:cs="Times New Roman"/>
          <w:color w:val="000000"/>
          <w:sz w:val="26"/>
          <w:szCs w:val="26"/>
        </w:rPr>
        <w:t>.</w:t>
      </w:r>
      <w:r w:rsidRPr="00F11B45">
        <w:rPr>
          <w:rFonts w:ascii="PT Astra Serif" w:eastAsia="Calibri" w:hAnsi="PT Astra Serif" w:cs="Times New Roman"/>
          <w:color w:val="000000"/>
          <w:sz w:val="26"/>
          <w:szCs w:val="26"/>
        </w:rPr>
        <w:tab/>
      </w:r>
      <w:r w:rsidR="002D59D1">
        <w:rPr>
          <w:rFonts w:ascii="PT Astra Serif" w:eastAsia="Calibri" w:hAnsi="PT Astra Serif" w:cs="Times New Roman"/>
          <w:color w:val="000000"/>
          <w:sz w:val="26"/>
          <w:szCs w:val="26"/>
        </w:rPr>
        <w:t>На заседании Комиссии рассматриваются материалы, включенные в повестку дня, заслушиваются пояснения заинтересованных лиц, а также при необходимости рассматриваются дополнительные</w:t>
      </w:r>
      <w:r w:rsidR="002D59D1" w:rsidRPr="002D59D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2D59D1">
        <w:rPr>
          <w:rFonts w:ascii="PT Astra Serif" w:eastAsia="Calibri" w:hAnsi="PT Astra Serif" w:cs="Times New Roman"/>
          <w:color w:val="000000"/>
          <w:sz w:val="26"/>
          <w:szCs w:val="26"/>
        </w:rPr>
        <w:t>материалы по существу рассматриваемых вопросов.</w:t>
      </w:r>
    </w:p>
    <w:p w:rsidR="0097057A" w:rsidRPr="0097057A" w:rsidRDefault="006C67C9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3.15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. 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ассмотрении указанных вопросов, о чем заносится запись в протокол заседания Комиссии.</w:t>
      </w:r>
    </w:p>
    <w:p w:rsidR="0097057A" w:rsidRPr="0097057A" w:rsidRDefault="006C67C9" w:rsidP="00F11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3.16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. Члены Комиссии и лица, участвовавшие в ее заседании, не вправе разглашать сведения, ставшие им известными в ходе работы Комиссии. </w:t>
      </w:r>
    </w:p>
    <w:p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</w:pPr>
    </w:p>
    <w:p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</w:pPr>
      <w:r w:rsidRPr="0097057A"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  <w:t>4. Решение Комиссии</w:t>
      </w:r>
    </w:p>
    <w:p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:rsidR="002D59D1" w:rsidRDefault="0097057A" w:rsidP="006C67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4.1.</w:t>
      </w:r>
      <w:r w:rsidR="002D59D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2D59D1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По итогам заседания Комиссии</w:t>
      </w:r>
      <w:r w:rsidR="00900E2A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2D59D1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оформляется протокол, к которому прилагаются материалы, рассмотренные на заседании</w:t>
      </w:r>
      <w:r w:rsidR="003632D3">
        <w:rPr>
          <w:rFonts w:ascii="PT Astra Serif" w:eastAsia="Calibri" w:hAnsi="PT Astra Serif" w:cs="Times New Roman"/>
          <w:color w:val="000000"/>
          <w:sz w:val="26"/>
          <w:szCs w:val="26"/>
        </w:rPr>
        <w:t>,</w:t>
      </w:r>
      <w:r w:rsidR="00900E2A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и </w:t>
      </w:r>
      <w:r w:rsid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который </w:t>
      </w:r>
      <w:r w:rsidR="00900E2A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подписывае</w:t>
      </w:r>
      <w:r w:rsidR="00196844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тся </w:t>
      </w:r>
      <w:r w:rsid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всеми </w:t>
      </w:r>
      <w:r w:rsidR="00196844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членами Комиссии, принявшими участие в </w:t>
      </w:r>
      <w:r w:rsidR="00900E2A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ее </w:t>
      </w:r>
      <w:r w:rsidR="00196844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заседании.</w:t>
      </w:r>
    </w:p>
    <w:p w:rsidR="002D59D1" w:rsidRPr="00F11B45" w:rsidRDefault="002D59D1" w:rsidP="002D59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4.2. </w:t>
      </w:r>
      <w:r w:rsidRPr="00F11B45">
        <w:rPr>
          <w:rFonts w:ascii="PT Astra Serif" w:eastAsia="Calibri" w:hAnsi="PT Astra Serif" w:cs="Times New Roman"/>
          <w:color w:val="000000"/>
          <w:sz w:val="26"/>
          <w:szCs w:val="26"/>
        </w:rPr>
        <w:t>Решения Комиссии принимаются простым большинством голосов от числа присутствующих членов Комиссии. При равенстве голосов решающим, является голос председателя комиссии.</w:t>
      </w:r>
    </w:p>
    <w:p w:rsidR="002D59D1" w:rsidRDefault="002D59D1" w:rsidP="002D59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F11B45">
        <w:rPr>
          <w:rFonts w:ascii="PT Astra Serif" w:eastAsia="Calibri" w:hAnsi="PT Astra Serif" w:cs="Times New Roman"/>
          <w:color w:val="000000"/>
          <w:sz w:val="26"/>
          <w:szCs w:val="26"/>
        </w:rPr>
        <w:t>Член Комиссии, имеющий особое мнение по рассматриваемому Комиссией вопросу, вправе представлять особое мнение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, изложенное в письменной форме и являющееся неотъемлемой частью протокола.</w:t>
      </w:r>
    </w:p>
    <w:p w:rsidR="00196844" w:rsidRPr="00196844" w:rsidRDefault="00196844" w:rsidP="001968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 протоколе заседания </w:t>
      </w:r>
      <w:r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Комиссии указываются: </w:t>
      </w:r>
    </w:p>
    <w:p w:rsidR="00196844" w:rsidRPr="00196844" w:rsidRDefault="00196844" w:rsidP="001968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а) дата заседания комиссии, фамилии, имена, отчества членов комиссии и других ли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ц, присутствующих на заседании;</w:t>
      </w:r>
    </w:p>
    <w:p w:rsidR="00842715" w:rsidRDefault="00196844" w:rsidP="001968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б) </w:t>
      </w:r>
      <w:r w:rsidR="00842715">
        <w:rPr>
          <w:rFonts w:ascii="PT Astra Serif" w:eastAsia="Calibri" w:hAnsi="PT Astra Serif" w:cs="Times New Roman"/>
          <w:color w:val="000000"/>
          <w:sz w:val="26"/>
          <w:szCs w:val="26"/>
        </w:rPr>
        <w:t>повестка дня;</w:t>
      </w:r>
    </w:p>
    <w:p w:rsidR="00196844" w:rsidRPr="00196844" w:rsidRDefault="00842715" w:rsidP="008427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в) 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формулировка каждого из рассматриваемых на заседании комиссии вопросов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. При рассмотрении вопросов, указанных в подпункта</w:t>
      </w:r>
      <w:r w:rsidR="003632D3">
        <w:rPr>
          <w:rFonts w:ascii="PT Astra Serif" w:eastAsia="Calibri" w:hAnsi="PT Astra Serif" w:cs="Times New Roman"/>
          <w:color w:val="000000"/>
          <w:sz w:val="26"/>
          <w:szCs w:val="26"/>
        </w:rPr>
        <w:t>х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«а», «б», «в» пункта 3.8 Положения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lastRenderedPageBreak/>
        <w:t>–фамилия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, им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я, отчество, должность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работника </w:t>
      </w:r>
      <w:r w:rsidR="00985FB6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, в отношении которого рассматривается вопрос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:rsidR="00196844" w:rsidRPr="00196844" w:rsidRDefault="00842715" w:rsidP="008427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г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) предъявляемые к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работнику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претензии, материал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ы, на которых они основываются;</w:t>
      </w:r>
    </w:p>
    <w:p w:rsidR="00196844" w:rsidRPr="00196844" w:rsidRDefault="00842715" w:rsidP="008427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д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) содержание пояснений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работника 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и других лиц по су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ществу предъявляемых претензий;</w:t>
      </w:r>
    </w:p>
    <w:p w:rsidR="00196844" w:rsidRPr="00196844" w:rsidRDefault="00842715" w:rsidP="001968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е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) фамилии, имена, отчества выступивших на заседании лиц и краткое изложение их выступлений;</w:t>
      </w:r>
    </w:p>
    <w:p w:rsidR="00196844" w:rsidRPr="00196844" w:rsidRDefault="00842715" w:rsidP="008427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ж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) источник информации, содержащей основания для проведения заседания комиссии, дата поступления инфо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рмации в государственный орган;</w:t>
      </w:r>
    </w:p>
    <w:p w:rsidR="00196844" w:rsidRPr="00196844" w:rsidRDefault="00842715" w:rsidP="008427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з) другие сведения;</w:t>
      </w:r>
    </w:p>
    <w:p w:rsidR="00196844" w:rsidRPr="00196844" w:rsidRDefault="00842715" w:rsidP="008427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и) </w:t>
      </w:r>
      <w:r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решение и обоснование его принятия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:rsidR="00196844" w:rsidRPr="0097057A" w:rsidRDefault="00842715" w:rsidP="008427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к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)</w:t>
      </w:r>
      <w:r w:rsidRPr="00842715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результаты голосования.</w:t>
      </w:r>
    </w:p>
    <w:p w:rsidR="00842715" w:rsidRDefault="002D59D1" w:rsidP="008427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4.3.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842715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Член Комиссии, несогласный с решением Комиссии, вправе в письменном виде изложить свое (особое) мнение, которое подлежит обязательному приобщению к протоколу заседания Комиссии. </w:t>
      </w:r>
    </w:p>
    <w:p w:rsidR="0097057A" w:rsidRPr="0097057A" w:rsidRDefault="00842715" w:rsidP="001968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4.4. 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По итогам рассмотрения </w:t>
      </w:r>
      <w:r w:rsidR="00196844">
        <w:rPr>
          <w:rFonts w:ascii="PT Astra Serif" w:eastAsia="Calibri" w:hAnsi="PT Astra Serif" w:cs="Times New Roman"/>
          <w:color w:val="000000"/>
          <w:sz w:val="26"/>
          <w:szCs w:val="26"/>
        </w:rPr>
        <w:t>вопросов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,</w:t>
      </w:r>
      <w:r w:rsid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указанных в подпунктах «а», «б» пункта 3.8 настоящего Положения,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Комиссия может принять одно из следующих решений: </w:t>
      </w:r>
    </w:p>
    <w:p w:rsidR="0097057A" w:rsidRPr="0097057A" w:rsidRDefault="0097057A" w:rsidP="001968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- установить, что в рассмотренном случае не содержится признаков лично</w:t>
      </w:r>
      <w:r w:rsid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й заинтересованности работника </w:t>
      </w:r>
      <w:r w:rsidR="000F1F6C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, которая приводит к конфликту интересов</w:t>
      </w:r>
      <w:r w:rsid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или возможности его возникновения</w:t>
      </w:r>
      <w:r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; </w:t>
      </w:r>
    </w:p>
    <w:p w:rsidR="0097057A" w:rsidRDefault="0097057A" w:rsidP="001968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- установить факт наличия личной</w:t>
      </w:r>
      <w:r w:rsid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заинтересованности работника </w:t>
      </w:r>
      <w:r w:rsidR="000F1F6C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, которая приводит </w:t>
      </w:r>
      <w:r w:rsidR="00196844">
        <w:rPr>
          <w:rFonts w:ascii="PT Astra Serif" w:eastAsia="Calibri" w:hAnsi="PT Astra Serif" w:cs="Times New Roman"/>
          <w:color w:val="000000"/>
          <w:sz w:val="26"/>
          <w:szCs w:val="26"/>
        </w:rPr>
        <w:t>к конфликту интересов или возможности его возникновения</w:t>
      </w:r>
    </w:p>
    <w:p w:rsidR="00196844" w:rsidRDefault="00196844" w:rsidP="006C67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–признать, что работник не соблюдал требования к урегулированию конфликта интересов. В этом случае Комиссия рекомендует руководителю </w:t>
      </w:r>
      <w:r w:rsidR="00725638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применить к работнику конкретную меру ответственности.</w:t>
      </w:r>
    </w:p>
    <w:p w:rsidR="00842715" w:rsidRDefault="00842715" w:rsidP="006C67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4.5. </w:t>
      </w:r>
      <w:r w:rsidR="00FF1645">
        <w:rPr>
          <w:rFonts w:ascii="PT Astra Serif" w:eastAsia="Calibri" w:hAnsi="PT Astra Serif" w:cs="Times New Roman"/>
          <w:color w:val="000000"/>
          <w:sz w:val="26"/>
          <w:szCs w:val="26"/>
        </w:rPr>
        <w:t>П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о итогам рассмотрения вопроса, указанного в подпункте «в» пункта 3.8 Положения, Комиссия принимает одно из следующих решений:</w:t>
      </w:r>
    </w:p>
    <w:p w:rsidR="00842715" w:rsidRDefault="00842715" w:rsidP="006C67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– о принятии организационных мер с целью предотв</w:t>
      </w:r>
      <w:r w:rsidR="00900E2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ращения возможности обращения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склонения работника </w:t>
      </w:r>
      <w:r w:rsidR="00900E2A">
        <w:rPr>
          <w:rFonts w:ascii="PT Astra Serif" w:eastAsia="Calibri" w:hAnsi="PT Astra Serif" w:cs="Times New Roman"/>
          <w:color w:val="000000"/>
          <w:sz w:val="26"/>
          <w:szCs w:val="26"/>
        </w:rPr>
        <w:t>к совершению коррупционных правонарушений;</w:t>
      </w:r>
    </w:p>
    <w:p w:rsidR="00900E2A" w:rsidRDefault="00900E2A" w:rsidP="006C67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– об исключении возможности принятия работником, подавшим уведомление, а также работниками, имеющими отношение к фактам, содержащимся в уведомлении, единоличных решений по вопросам, с которыми связана вероятность совершения коррупционного правонарушения;</w:t>
      </w:r>
    </w:p>
    <w:p w:rsidR="00900E2A" w:rsidRDefault="00900E2A" w:rsidP="006C67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– о необходимости внесения изменений в локальные акты учреждения с целью устранения условий, способствующих (способствовавших) обращению в целях склонения работника к совершению коррупционных правонарушений;</w:t>
      </w:r>
    </w:p>
    <w:p w:rsidR="00900E2A" w:rsidRDefault="00900E2A" w:rsidP="006C67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– о незамедлительной передаче материалов проверки в правоохранительные органы.</w:t>
      </w:r>
    </w:p>
    <w:p w:rsidR="0097057A" w:rsidRDefault="00900E2A" w:rsidP="00900E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4.6</w:t>
      </w:r>
      <w:r w:rsidR="00833368">
        <w:rPr>
          <w:rFonts w:ascii="PT Astra Serif" w:eastAsia="Calibri" w:hAnsi="PT Astra Serif" w:cs="Times New Roman"/>
          <w:color w:val="000000"/>
          <w:sz w:val="26"/>
          <w:szCs w:val="26"/>
        </w:rPr>
        <w:t>.</w:t>
      </w:r>
      <w:r w:rsidR="007E217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833368">
        <w:rPr>
          <w:rFonts w:ascii="PT Astra Serif" w:eastAsia="Calibri" w:hAnsi="PT Astra Serif" w:cs="Times New Roman"/>
          <w:color w:val="000000"/>
          <w:sz w:val="26"/>
          <w:szCs w:val="26"/>
        </w:rPr>
        <w:t>Копия протокола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в течение трех рабочих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дней со дня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заседания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8333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Комиссии 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направ</w:t>
      </w:r>
      <w:r w:rsidR="00833368">
        <w:rPr>
          <w:rFonts w:ascii="PT Astra Serif" w:eastAsia="Calibri" w:hAnsi="PT Astra Serif" w:cs="Times New Roman"/>
          <w:color w:val="000000"/>
          <w:sz w:val="26"/>
          <w:szCs w:val="26"/>
        </w:rPr>
        <w:t>ляе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тся </w:t>
      </w:r>
      <w:r w:rsidR="008333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руководителю </w:t>
      </w:r>
      <w:r w:rsidR="00D311C6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AE1582">
        <w:rPr>
          <w:rFonts w:ascii="PT Astra Serif" w:eastAsia="Calibri" w:hAnsi="PT Astra Serif" w:cs="Times New Roman"/>
          <w:color w:val="000000"/>
          <w:sz w:val="26"/>
          <w:szCs w:val="26"/>
        </w:rPr>
        <w:t>.</w:t>
      </w:r>
    </w:p>
    <w:p w:rsidR="00AE1582" w:rsidRPr="00AE1582" w:rsidRDefault="00AE1582" w:rsidP="00AE1582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Р</w:t>
      </w:r>
      <w:r w:rsidRPr="00AE158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уководитель </w:t>
      </w:r>
      <w:r w:rsidR="00D311C6">
        <w:rPr>
          <w:rFonts w:ascii="PT Astra Serif" w:eastAsia="Times New Roman" w:hAnsi="PT Astra Serif" w:cs="Times New Roman"/>
          <w:sz w:val="26"/>
          <w:szCs w:val="26"/>
          <w:lang w:eastAsia="ru-RU"/>
        </w:rPr>
        <w:t>Организации</w:t>
      </w:r>
      <w:r w:rsidRPr="00AE158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обязан 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рассмотреть протокол заседания К</w:t>
      </w:r>
      <w:r w:rsidRPr="00AE158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омиссии и вправе учесть в пределах своей компетенции содержащиеся в нем рекомендации при принятии решения о применении к 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работнику</w:t>
      </w:r>
      <w:r w:rsidRPr="00AE158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и. </w:t>
      </w:r>
    </w:p>
    <w:p w:rsidR="007E2173" w:rsidRDefault="007E2173" w:rsidP="007E21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4.7. В случае установления Комиссией факта совершения работником действия (бездействия), содержащего признаки административного правонарушения или состава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lastRenderedPageBreak/>
        <w:t>преступления, председатель Комиссии обязан передать информацию о совершении указанного действия (бездействия)</w:t>
      </w:r>
      <w:r w:rsidRPr="007E217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и подтверждающие такой факт документы в правоохранительные органы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в течение трех дней со дня заседания Комиссии, а при необходимости – немедленно.</w:t>
      </w:r>
    </w:p>
    <w:p w:rsidR="007E2173" w:rsidRDefault="007E2173" w:rsidP="007B673B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97057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4.8. Решение Комиссии, </w:t>
      </w:r>
      <w:r w:rsidR="007B673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принятое в отношении работника </w:t>
      </w:r>
      <w:r w:rsidR="00D311C6">
        <w:rPr>
          <w:rFonts w:ascii="PT Astra Serif" w:eastAsia="Times New Roman" w:hAnsi="PT Astra Serif" w:cs="Times New Roman"/>
          <w:sz w:val="26"/>
          <w:szCs w:val="26"/>
          <w:lang w:eastAsia="ru-RU"/>
        </w:rPr>
        <w:t>Организации</w:t>
      </w:r>
      <w:r w:rsidRPr="0097057A">
        <w:rPr>
          <w:rFonts w:ascii="PT Astra Serif" w:eastAsia="Times New Roman" w:hAnsi="PT Astra Serif" w:cs="Times New Roman"/>
          <w:sz w:val="26"/>
          <w:szCs w:val="26"/>
          <w:lang w:eastAsia="ru-RU"/>
        </w:rPr>
        <w:t>, хранится в его личном деле.</w:t>
      </w:r>
    </w:p>
    <w:p w:rsidR="00B23A5E" w:rsidRPr="0097057A" w:rsidRDefault="00B23A5E" w:rsidP="007B673B">
      <w:pPr>
        <w:spacing w:after="0" w:line="240" w:lineRule="auto"/>
        <w:rPr>
          <w:rFonts w:ascii="PT Astra Serif" w:hAnsi="PT Astra Serif"/>
          <w:sz w:val="26"/>
          <w:szCs w:val="26"/>
        </w:rPr>
      </w:pPr>
    </w:p>
    <w:sectPr w:rsidR="00B23A5E" w:rsidRPr="0097057A" w:rsidSect="0097057A">
      <w:footerReference w:type="default" r:id="rId8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F83" w:rsidRDefault="006C2F83" w:rsidP="00C9509F">
      <w:pPr>
        <w:spacing w:after="0" w:line="240" w:lineRule="auto"/>
      </w:pPr>
      <w:r>
        <w:separator/>
      </w:r>
    </w:p>
  </w:endnote>
  <w:endnote w:type="continuationSeparator" w:id="0">
    <w:p w:rsidR="006C2F83" w:rsidRDefault="006C2F83" w:rsidP="00C95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0650474"/>
      <w:docPartObj>
        <w:docPartGallery w:val="Page Numbers (Bottom of Page)"/>
        <w:docPartUnique/>
      </w:docPartObj>
    </w:sdtPr>
    <w:sdtContent>
      <w:p w:rsidR="00C9509F" w:rsidRDefault="00893BAD">
        <w:pPr>
          <w:pStyle w:val="a5"/>
          <w:jc w:val="right"/>
        </w:pPr>
        <w:r>
          <w:fldChar w:fldCharType="begin"/>
        </w:r>
        <w:r w:rsidR="00C9509F">
          <w:instrText>PAGE   \* MERGEFORMAT</w:instrText>
        </w:r>
        <w:r>
          <w:fldChar w:fldCharType="separate"/>
        </w:r>
        <w:r w:rsidR="000E1A21">
          <w:rPr>
            <w:noProof/>
          </w:rPr>
          <w:t>2</w:t>
        </w:r>
        <w:r>
          <w:fldChar w:fldCharType="end"/>
        </w:r>
      </w:p>
    </w:sdtContent>
  </w:sdt>
  <w:p w:rsidR="00C9509F" w:rsidRDefault="00C9509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F83" w:rsidRDefault="006C2F83" w:rsidP="00C9509F">
      <w:pPr>
        <w:spacing w:after="0" w:line="240" w:lineRule="auto"/>
      </w:pPr>
      <w:r>
        <w:separator/>
      </w:r>
    </w:p>
  </w:footnote>
  <w:footnote w:type="continuationSeparator" w:id="0">
    <w:p w:rsidR="006C2F83" w:rsidRDefault="006C2F83" w:rsidP="00C950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3322"/>
    <w:rsid w:val="00000C9C"/>
    <w:rsid w:val="00052D19"/>
    <w:rsid w:val="000D615F"/>
    <w:rsid w:val="000E1A21"/>
    <w:rsid w:val="000F1F6C"/>
    <w:rsid w:val="00196844"/>
    <w:rsid w:val="001A5062"/>
    <w:rsid w:val="001C1E71"/>
    <w:rsid w:val="00216F42"/>
    <w:rsid w:val="00227A2C"/>
    <w:rsid w:val="002D59D1"/>
    <w:rsid w:val="002F1A04"/>
    <w:rsid w:val="0035758A"/>
    <w:rsid w:val="003632D3"/>
    <w:rsid w:val="00372A1E"/>
    <w:rsid w:val="004E0708"/>
    <w:rsid w:val="00547379"/>
    <w:rsid w:val="00574967"/>
    <w:rsid w:val="005B7D3A"/>
    <w:rsid w:val="006072D9"/>
    <w:rsid w:val="0066660B"/>
    <w:rsid w:val="006C2F83"/>
    <w:rsid w:val="006C67C9"/>
    <w:rsid w:val="006D6910"/>
    <w:rsid w:val="006E6E23"/>
    <w:rsid w:val="00725638"/>
    <w:rsid w:val="007673EE"/>
    <w:rsid w:val="0077414D"/>
    <w:rsid w:val="007822A1"/>
    <w:rsid w:val="0079519A"/>
    <w:rsid w:val="007B673B"/>
    <w:rsid w:val="007D2FB1"/>
    <w:rsid w:val="007E2173"/>
    <w:rsid w:val="00833368"/>
    <w:rsid w:val="00842715"/>
    <w:rsid w:val="00882A3B"/>
    <w:rsid w:val="00893BAD"/>
    <w:rsid w:val="008947AD"/>
    <w:rsid w:val="00895119"/>
    <w:rsid w:val="00900E2A"/>
    <w:rsid w:val="00964E22"/>
    <w:rsid w:val="0097057A"/>
    <w:rsid w:val="00985FB6"/>
    <w:rsid w:val="009A4F60"/>
    <w:rsid w:val="00AE1582"/>
    <w:rsid w:val="00B23A5E"/>
    <w:rsid w:val="00B43EA8"/>
    <w:rsid w:val="00B60467"/>
    <w:rsid w:val="00BD3322"/>
    <w:rsid w:val="00C50BA6"/>
    <w:rsid w:val="00C91AEE"/>
    <w:rsid w:val="00C9509F"/>
    <w:rsid w:val="00D311C6"/>
    <w:rsid w:val="00D32F99"/>
    <w:rsid w:val="00E46AA2"/>
    <w:rsid w:val="00E52FA3"/>
    <w:rsid w:val="00EF6068"/>
    <w:rsid w:val="00F11B45"/>
    <w:rsid w:val="00F52771"/>
    <w:rsid w:val="00F616C2"/>
    <w:rsid w:val="00FF1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73EE"/>
    <w:pPr>
      <w:widowControl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95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509F"/>
  </w:style>
  <w:style w:type="paragraph" w:styleId="a5">
    <w:name w:val="footer"/>
    <w:basedOn w:val="a"/>
    <w:link w:val="a6"/>
    <w:uiPriority w:val="99"/>
    <w:unhideWhenUsed/>
    <w:rsid w:val="00C95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509F"/>
  </w:style>
  <w:style w:type="character" w:styleId="a7">
    <w:name w:val="Hyperlink"/>
    <w:basedOn w:val="a0"/>
    <w:uiPriority w:val="99"/>
    <w:semiHidden/>
    <w:unhideWhenUsed/>
    <w:rsid w:val="000E1A21"/>
    <w:rPr>
      <w:color w:val="0000FF"/>
      <w:u w:val="single"/>
    </w:rPr>
  </w:style>
  <w:style w:type="paragraph" w:styleId="a8">
    <w:name w:val="Body Text"/>
    <w:basedOn w:val="a"/>
    <w:link w:val="a9"/>
    <w:uiPriority w:val="1"/>
    <w:unhideWhenUsed/>
    <w:qFormat/>
    <w:rsid w:val="000E1A21"/>
    <w:pPr>
      <w:widowControl w:val="0"/>
      <w:autoSpaceDE w:val="0"/>
      <w:autoSpaceDN w:val="0"/>
      <w:spacing w:after="0" w:line="240" w:lineRule="auto"/>
      <w:ind w:left="427" w:firstLine="70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0E1A2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E1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E1A2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2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E%3Dschool22.efremov@tularegion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2147</Words>
  <Characters>12242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Демидова Кира Владимировна</dc:creator>
  <cp:keywords/>
  <dc:description/>
  <cp:lastModifiedBy>usere</cp:lastModifiedBy>
  <cp:revision>4</cp:revision>
  <dcterms:created xsi:type="dcterms:W3CDTF">2026-02-17T13:51:00Z</dcterms:created>
  <dcterms:modified xsi:type="dcterms:W3CDTF">2026-03-19T16:55:00Z</dcterms:modified>
</cp:coreProperties>
</file>